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6340" w:val="left" w:leader="none"/>
        </w:tabs>
        <w:ind w:left="240"/>
        <w:rPr>
          <w:rFonts w:ascii="Times New Roman"/>
        </w:rPr>
      </w:pPr>
      <w:r>
        <w:rPr/>
        <w:pict>
          <v:line style="position:absolute;mso-position-horizontal-relative:page;mso-position-vertical-relative:page;z-index:251660288" from="42.599998pt,111.499985pt" to="560.139998pt,111.499985pt" stroked="true" strokeweight=".48pt" strokecolor="#000000">
            <v:stroke dashstyle="solid"/>
            <w10:wrap type="none"/>
          </v:line>
        </w:pict>
      </w:r>
      <w:r>
        <w:rPr/>
        <w:pict>
          <v:line style="position:absolute;mso-position-horizontal-relative:page;mso-position-vertical-relative:page;z-index:251661312" from="41.880001pt,138.61998pt" to="560.140001pt,138.61998pt" stroked="true" strokeweight=".48pt" strokecolor="#000000">
            <v:stroke dashstyle="solid"/>
            <w10:wrap type="none"/>
          </v:line>
        </w:pict>
      </w:r>
      <w:r>
        <w:rPr/>
        <w:pict>
          <v:rect style="position:absolute;margin-left:408.190002pt;margin-top:347.329987pt;width:9.24pt;height:9.24pt;mso-position-horizontal-relative:page;mso-position-vertical-relative:page;z-index:-251981824" filled="false" stroked="true" strokeweight=".72pt" strokecolor="#ccebff">
            <v:stroke dashstyle="solid"/>
            <w10:wrap type="none"/>
          </v:rect>
        </w:pict>
      </w:r>
      <w:r>
        <w:rPr/>
        <w:pict>
          <v:rect style="position:absolute;margin-left:489.820007pt;margin-top:347.329987pt;width:9.24pt;height:9.24pt;mso-position-horizontal-relative:page;mso-position-vertical-relative:page;z-index:-251980800" filled="false" stroked="true" strokeweight=".72pt" strokecolor="#ccebff">
            <v:stroke dashstyle="solid"/>
            <w10:wrap type="none"/>
          </v:rect>
        </w:pict>
      </w:r>
      <w:r>
        <w:rPr/>
        <w:pict>
          <v:shape style="position:absolute;margin-left:42.720001pt;margin-top:373.969971pt;width:517.1pt;height:23.4pt;mso-position-horizontal-relative:page;mso-position-vertical-relative:page;z-index:-251979776" coordorigin="854,7479" coordsize="10342,468" path="m11196,7479l11131,7479,854,7479,854,7947,11131,7947,11196,7947,11196,7479e" filled="true" fillcolor="#ccebff" stroked="false">
            <v:path arrowok="t"/>
            <v:fill type="solid"/>
            <w10:wrap type="none"/>
          </v:shape>
        </w:pict>
      </w:r>
      <w:r>
        <w:rPr>
          <w:rFonts w:ascii="Times New Roman"/>
          <w:position w:val="4"/>
        </w:rPr>
        <w:drawing>
          <wp:inline distT="0" distB="0" distL="0" distR="0">
            <wp:extent cx="830981" cy="37719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30981" cy="377190"/>
                    </a:xfrm>
                    <a:prstGeom prst="rect">
                      <a:avLst/>
                    </a:prstGeom>
                  </pic:spPr>
                </pic:pic>
              </a:graphicData>
            </a:graphic>
          </wp:inline>
        </w:drawing>
      </w:r>
      <w:r>
        <w:rPr>
          <w:rFonts w:ascii="Times New Roman"/>
          <w:position w:val="4"/>
        </w:rPr>
      </w:r>
      <w:r>
        <w:rPr>
          <w:rFonts w:ascii="Times New Roman"/>
          <w:position w:val="4"/>
        </w:rPr>
        <w:tab/>
      </w:r>
      <w:r>
        <w:rPr>
          <w:rFonts w:ascii="Times New Roman"/>
        </w:rPr>
        <w:drawing>
          <wp:inline distT="0" distB="0" distL="0" distR="0">
            <wp:extent cx="2555747" cy="429672"/>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555747" cy="429672"/>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spacing w:before="5"/>
        <w:rPr>
          <w:rFonts w:ascii="Times New Roman"/>
        </w:rPr>
      </w:pPr>
      <w:r>
        <w:rPr/>
        <w:pict>
          <v:shape style="position:absolute;margin-left:42.599998pt;margin-top:12.971953pt;width:517.4500pt;height:26.65pt;mso-position-horizontal-relative:page;mso-position-vertical-relative:paragraph;z-index:-251658240;mso-wrap-distance-left:0;mso-wrap-distance-right:0" type="#_x0000_t202" filled="true" fillcolor="#ccebff" stroked="false">
            <v:textbox inset="0,0,0,0">
              <w:txbxContent>
                <w:p>
                  <w:pPr>
                    <w:spacing w:before="119"/>
                    <w:ind w:left="2345" w:right="0" w:firstLine="0"/>
                    <w:jc w:val="left"/>
                    <w:rPr>
                      <w:rFonts w:ascii="Calibri" w:hAnsi="Calibri"/>
                      <w:b/>
                      <w:sz w:val="24"/>
                    </w:rPr>
                  </w:pPr>
                  <w:r>
                    <w:rPr>
                      <w:rFonts w:ascii="Calibri" w:hAnsi="Calibri"/>
                      <w:b/>
                      <w:sz w:val="24"/>
                    </w:rPr>
                    <w:t>I. EREDUA – HAUTAPROBETAN ONARTZEKO ESKAERA</w:t>
                  </w:r>
                </w:p>
              </w:txbxContent>
            </v:textbox>
            <v:fill type="solid"/>
            <w10:wrap type="topAndBottom"/>
          </v:shape>
        </w:pict>
      </w:r>
    </w:p>
    <w:p>
      <w:pPr>
        <w:pStyle w:val="BodyText"/>
        <w:spacing w:before="5"/>
        <w:rPr>
          <w:rFonts w:ascii="Times New Roman"/>
          <w:sz w:val="1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5"/>
        <w:gridCol w:w="7701"/>
      </w:tblGrid>
      <w:tr>
        <w:trPr>
          <w:trHeight w:val="414" w:hRule="atLeast"/>
        </w:trPr>
        <w:tc>
          <w:tcPr>
            <w:tcW w:w="2645" w:type="dxa"/>
            <w:shd w:val="clear" w:color="auto" w:fill="CCEBFF"/>
          </w:tcPr>
          <w:p>
            <w:pPr>
              <w:pStyle w:val="TableParagraph"/>
              <w:spacing w:before="116"/>
              <w:rPr>
                <w:b/>
                <w:sz w:val="16"/>
              </w:rPr>
            </w:pPr>
            <w:r>
              <w:rPr>
                <w:b/>
                <w:sz w:val="16"/>
              </w:rPr>
              <w:t>DEIALDIAREN KODEA</w:t>
            </w:r>
          </w:p>
        </w:tc>
        <w:tc>
          <w:tcPr>
            <w:tcW w:w="7701" w:type="dxa"/>
          </w:tcPr>
          <w:p>
            <w:pPr>
              <w:pStyle w:val="TableParagraph"/>
              <w:ind w:left="0"/>
              <w:rPr>
                <w:rFonts w:ascii="Times New Roman"/>
                <w:sz w:val="20"/>
              </w:rPr>
            </w:pPr>
          </w:p>
        </w:tc>
      </w:tr>
      <w:tr>
        <w:trPr>
          <w:trHeight w:val="412" w:hRule="atLeast"/>
        </w:trPr>
        <w:tc>
          <w:tcPr>
            <w:tcW w:w="2645" w:type="dxa"/>
            <w:shd w:val="clear" w:color="auto" w:fill="CCEBFF"/>
          </w:tcPr>
          <w:p>
            <w:pPr>
              <w:pStyle w:val="TableParagraph"/>
              <w:spacing w:before="116"/>
              <w:rPr>
                <w:b/>
                <w:sz w:val="16"/>
              </w:rPr>
            </w:pPr>
            <w:r>
              <w:rPr>
                <w:b/>
                <w:sz w:val="16"/>
              </w:rPr>
              <w:t>LANPOSTUAREN IZENA</w:t>
            </w:r>
          </w:p>
        </w:tc>
        <w:tc>
          <w:tcPr>
            <w:tcW w:w="7701" w:type="dxa"/>
          </w:tcPr>
          <w:p>
            <w:pPr>
              <w:pStyle w:val="TableParagraph"/>
              <w:ind w:left="0"/>
              <w:rPr>
                <w:rFonts w:ascii="Times New Roman"/>
                <w:sz w:val="20"/>
              </w:rPr>
            </w:pPr>
          </w:p>
        </w:tc>
      </w:tr>
    </w:tbl>
    <w:p>
      <w:pPr>
        <w:pStyle w:val="BodyText"/>
        <w:spacing w:before="10"/>
        <w:rPr>
          <w:rFonts w:ascii="Times New Roman"/>
          <w:sz w:val="16"/>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7"/>
        <w:gridCol w:w="1304"/>
        <w:gridCol w:w="3411"/>
        <w:gridCol w:w="466"/>
        <w:gridCol w:w="2946"/>
      </w:tblGrid>
      <w:tr>
        <w:trPr>
          <w:trHeight w:val="350" w:hRule="atLeast"/>
        </w:trPr>
        <w:tc>
          <w:tcPr>
            <w:tcW w:w="10424" w:type="dxa"/>
            <w:gridSpan w:val="5"/>
            <w:shd w:val="clear" w:color="auto" w:fill="CCEBFF"/>
          </w:tcPr>
          <w:p>
            <w:pPr>
              <w:pStyle w:val="TableParagraph"/>
              <w:spacing w:before="62"/>
              <w:rPr>
                <w:b/>
                <w:sz w:val="20"/>
              </w:rPr>
            </w:pPr>
            <w:r>
              <w:rPr>
                <w:b/>
                <w:sz w:val="20"/>
              </w:rPr>
              <w:t>DATU PERTSONALAK</w:t>
            </w:r>
          </w:p>
        </w:tc>
      </w:tr>
      <w:tr>
        <w:trPr>
          <w:trHeight w:val="304" w:hRule="atLeast"/>
        </w:trPr>
        <w:tc>
          <w:tcPr>
            <w:tcW w:w="3601" w:type="dxa"/>
            <w:gridSpan w:val="2"/>
            <w:shd w:val="clear" w:color="auto" w:fill="CCEBFF"/>
          </w:tcPr>
          <w:p>
            <w:pPr>
              <w:pStyle w:val="TableParagraph"/>
              <w:spacing w:before="63"/>
              <w:rPr>
                <w:b/>
                <w:sz w:val="16"/>
              </w:rPr>
            </w:pPr>
            <w:r>
              <w:rPr>
                <w:b/>
                <w:sz w:val="16"/>
              </w:rPr>
              <w:t>LEHEN ABIZENA</w:t>
            </w:r>
          </w:p>
        </w:tc>
        <w:tc>
          <w:tcPr>
            <w:tcW w:w="3411" w:type="dxa"/>
            <w:shd w:val="clear" w:color="auto" w:fill="CCEBFF"/>
          </w:tcPr>
          <w:p>
            <w:pPr>
              <w:pStyle w:val="TableParagraph"/>
              <w:spacing w:before="63"/>
              <w:ind w:left="105"/>
              <w:rPr>
                <w:b/>
                <w:sz w:val="16"/>
              </w:rPr>
            </w:pPr>
            <w:r>
              <w:rPr>
                <w:b/>
                <w:sz w:val="16"/>
              </w:rPr>
              <w:t>BIGARREN ABIZENA</w:t>
            </w:r>
          </w:p>
        </w:tc>
        <w:tc>
          <w:tcPr>
            <w:tcW w:w="3412" w:type="dxa"/>
            <w:gridSpan w:val="2"/>
            <w:shd w:val="clear" w:color="auto" w:fill="CCEBFF"/>
          </w:tcPr>
          <w:p>
            <w:pPr>
              <w:pStyle w:val="TableParagraph"/>
              <w:spacing w:before="63"/>
              <w:rPr>
                <w:b/>
                <w:sz w:val="16"/>
              </w:rPr>
            </w:pPr>
            <w:r>
              <w:rPr>
                <w:b/>
                <w:sz w:val="16"/>
              </w:rPr>
              <w:t>IZENA</w:t>
            </w:r>
          </w:p>
        </w:tc>
      </w:tr>
      <w:tr>
        <w:trPr>
          <w:trHeight w:val="425" w:hRule="atLeast"/>
        </w:trPr>
        <w:tc>
          <w:tcPr>
            <w:tcW w:w="3601" w:type="dxa"/>
            <w:gridSpan w:val="2"/>
          </w:tcPr>
          <w:p>
            <w:pPr>
              <w:pStyle w:val="TableParagraph"/>
              <w:ind w:left="0"/>
              <w:rPr>
                <w:rFonts w:ascii="Times New Roman"/>
                <w:sz w:val="20"/>
              </w:rPr>
            </w:pPr>
          </w:p>
        </w:tc>
        <w:tc>
          <w:tcPr>
            <w:tcW w:w="3411" w:type="dxa"/>
          </w:tcPr>
          <w:p>
            <w:pPr>
              <w:pStyle w:val="TableParagraph"/>
              <w:ind w:left="0"/>
              <w:rPr>
                <w:rFonts w:ascii="Times New Roman"/>
                <w:sz w:val="20"/>
              </w:rPr>
            </w:pPr>
          </w:p>
        </w:tc>
        <w:tc>
          <w:tcPr>
            <w:tcW w:w="3412" w:type="dxa"/>
            <w:gridSpan w:val="2"/>
          </w:tcPr>
          <w:p>
            <w:pPr>
              <w:pStyle w:val="TableParagraph"/>
              <w:ind w:left="0"/>
              <w:rPr>
                <w:rFonts w:ascii="Times New Roman"/>
                <w:sz w:val="20"/>
              </w:rPr>
            </w:pPr>
          </w:p>
        </w:tc>
      </w:tr>
      <w:tr>
        <w:trPr>
          <w:trHeight w:val="244" w:hRule="atLeast"/>
        </w:trPr>
        <w:tc>
          <w:tcPr>
            <w:tcW w:w="2297" w:type="dxa"/>
            <w:shd w:val="clear" w:color="auto" w:fill="CCEBFF"/>
          </w:tcPr>
          <w:p>
            <w:pPr>
              <w:pStyle w:val="TableParagraph"/>
              <w:spacing w:line="163" w:lineRule="exact" w:before="61"/>
              <w:ind w:left="69"/>
              <w:rPr>
                <w:b/>
                <w:sz w:val="16"/>
              </w:rPr>
            </w:pPr>
            <w:r>
              <w:rPr>
                <w:b/>
                <w:sz w:val="16"/>
              </w:rPr>
              <w:t>JAIOTEGUNA</w:t>
            </w:r>
          </w:p>
        </w:tc>
        <w:tc>
          <w:tcPr>
            <w:tcW w:w="5181" w:type="dxa"/>
            <w:gridSpan w:val="3"/>
            <w:shd w:val="clear" w:color="auto" w:fill="CCEBFF"/>
          </w:tcPr>
          <w:p>
            <w:pPr>
              <w:pStyle w:val="TableParagraph"/>
              <w:spacing w:line="163" w:lineRule="exact" w:before="61"/>
              <w:ind w:left="69"/>
              <w:rPr>
                <w:b/>
                <w:sz w:val="16"/>
              </w:rPr>
            </w:pPr>
            <w:r>
              <w:rPr>
                <w:b/>
                <w:sz w:val="16"/>
              </w:rPr>
              <w:t>JAIOTERRIA – PROBINTZIA/HERRIALDEA</w:t>
            </w:r>
          </w:p>
        </w:tc>
        <w:tc>
          <w:tcPr>
            <w:tcW w:w="2946" w:type="dxa"/>
            <w:shd w:val="clear" w:color="auto" w:fill="CCEBFF"/>
          </w:tcPr>
          <w:p>
            <w:pPr>
              <w:pStyle w:val="TableParagraph"/>
              <w:spacing w:line="163" w:lineRule="exact" w:before="61"/>
              <w:ind w:left="66"/>
              <w:rPr>
                <w:b/>
                <w:sz w:val="16"/>
              </w:rPr>
            </w:pPr>
            <w:r>
              <w:rPr>
                <w:b/>
                <w:sz w:val="16"/>
              </w:rPr>
              <w:t>NAZIONALITATEA</w:t>
            </w:r>
          </w:p>
        </w:tc>
      </w:tr>
      <w:tr>
        <w:trPr>
          <w:trHeight w:val="424" w:hRule="atLeast"/>
        </w:trPr>
        <w:tc>
          <w:tcPr>
            <w:tcW w:w="2297" w:type="dxa"/>
          </w:tcPr>
          <w:p>
            <w:pPr>
              <w:pStyle w:val="TableParagraph"/>
              <w:ind w:left="0"/>
              <w:rPr>
                <w:rFonts w:ascii="Times New Roman"/>
                <w:sz w:val="20"/>
              </w:rPr>
            </w:pPr>
          </w:p>
        </w:tc>
        <w:tc>
          <w:tcPr>
            <w:tcW w:w="5181" w:type="dxa"/>
            <w:gridSpan w:val="3"/>
          </w:tcPr>
          <w:p>
            <w:pPr>
              <w:pStyle w:val="TableParagraph"/>
              <w:ind w:left="0"/>
              <w:rPr>
                <w:rFonts w:ascii="Times New Roman"/>
                <w:sz w:val="20"/>
              </w:rPr>
            </w:pPr>
          </w:p>
        </w:tc>
        <w:tc>
          <w:tcPr>
            <w:tcW w:w="2946" w:type="dxa"/>
          </w:tcPr>
          <w:p>
            <w:pPr>
              <w:pStyle w:val="TableParagraph"/>
              <w:ind w:left="0"/>
              <w:rPr>
                <w:rFonts w:ascii="Times New Roman"/>
                <w:sz w:val="20"/>
              </w:rPr>
            </w:pPr>
          </w:p>
        </w:tc>
      </w:tr>
      <w:tr>
        <w:trPr>
          <w:trHeight w:val="244" w:hRule="atLeast"/>
        </w:trPr>
        <w:tc>
          <w:tcPr>
            <w:tcW w:w="2297" w:type="dxa"/>
            <w:shd w:val="clear" w:color="auto" w:fill="CCEBFF"/>
          </w:tcPr>
          <w:p>
            <w:pPr>
              <w:pStyle w:val="TableParagraph"/>
              <w:spacing w:line="163" w:lineRule="exact" w:before="61"/>
              <w:ind w:left="69"/>
              <w:rPr>
                <w:b/>
                <w:sz w:val="16"/>
              </w:rPr>
            </w:pPr>
            <w:r>
              <w:rPr>
                <w:b/>
                <w:sz w:val="16"/>
              </w:rPr>
              <w:t>NAN EDO PASAPORTE ZK.</w:t>
            </w:r>
          </w:p>
        </w:tc>
        <w:tc>
          <w:tcPr>
            <w:tcW w:w="5181" w:type="dxa"/>
            <w:gridSpan w:val="3"/>
            <w:shd w:val="clear" w:color="auto" w:fill="CCEBFF"/>
          </w:tcPr>
          <w:p>
            <w:pPr>
              <w:pStyle w:val="TableParagraph"/>
              <w:spacing w:line="163" w:lineRule="exact" w:before="61"/>
              <w:ind w:left="69"/>
              <w:rPr>
                <w:b/>
                <w:sz w:val="16"/>
              </w:rPr>
            </w:pPr>
            <w:r>
              <w:rPr>
                <w:b/>
                <w:sz w:val="16"/>
              </w:rPr>
              <w:t>POSTA ELEKTRONIKOA</w:t>
            </w:r>
          </w:p>
        </w:tc>
        <w:tc>
          <w:tcPr>
            <w:tcW w:w="2946" w:type="dxa"/>
            <w:shd w:val="clear" w:color="auto" w:fill="CCEBFF"/>
          </w:tcPr>
          <w:p>
            <w:pPr>
              <w:pStyle w:val="TableParagraph"/>
              <w:spacing w:line="163" w:lineRule="exact" w:before="61"/>
              <w:ind w:left="66"/>
              <w:rPr>
                <w:b/>
                <w:sz w:val="16"/>
              </w:rPr>
            </w:pPr>
            <w:r>
              <w:rPr>
                <w:b/>
                <w:sz w:val="16"/>
              </w:rPr>
              <w:t>TELEFONOA</w:t>
            </w:r>
          </w:p>
        </w:tc>
      </w:tr>
      <w:tr>
        <w:trPr>
          <w:trHeight w:val="515" w:hRule="atLeast"/>
        </w:trPr>
        <w:tc>
          <w:tcPr>
            <w:tcW w:w="2297" w:type="dxa"/>
          </w:tcPr>
          <w:p>
            <w:pPr>
              <w:pStyle w:val="TableParagraph"/>
              <w:ind w:left="0"/>
              <w:rPr>
                <w:rFonts w:ascii="Times New Roman"/>
                <w:sz w:val="20"/>
              </w:rPr>
            </w:pPr>
          </w:p>
        </w:tc>
        <w:tc>
          <w:tcPr>
            <w:tcW w:w="5181" w:type="dxa"/>
            <w:gridSpan w:val="3"/>
          </w:tcPr>
          <w:p>
            <w:pPr>
              <w:pStyle w:val="TableParagraph"/>
              <w:ind w:left="0"/>
              <w:rPr>
                <w:rFonts w:ascii="Times New Roman"/>
                <w:sz w:val="20"/>
              </w:rPr>
            </w:pPr>
          </w:p>
        </w:tc>
        <w:tc>
          <w:tcPr>
            <w:tcW w:w="2946" w:type="dxa"/>
          </w:tcPr>
          <w:p>
            <w:pPr>
              <w:pStyle w:val="TableParagraph"/>
              <w:ind w:left="0"/>
              <w:rPr>
                <w:rFonts w:ascii="Times New Roman"/>
                <w:sz w:val="20"/>
              </w:rPr>
            </w:pPr>
          </w:p>
        </w:tc>
      </w:tr>
    </w:tbl>
    <w:p>
      <w:pPr>
        <w:pStyle w:val="BodyText"/>
        <w:spacing w:after="1"/>
        <w:rPr>
          <w:rFonts w:ascii="Times New Roman"/>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09"/>
        <w:gridCol w:w="5209"/>
      </w:tblGrid>
      <w:tr>
        <w:trPr>
          <w:trHeight w:val="470" w:hRule="atLeast"/>
        </w:trPr>
        <w:tc>
          <w:tcPr>
            <w:tcW w:w="5209" w:type="dxa"/>
            <w:shd w:val="clear" w:color="auto" w:fill="CCEBFF"/>
          </w:tcPr>
          <w:p>
            <w:pPr>
              <w:pStyle w:val="TableParagraph"/>
              <w:spacing w:before="119"/>
              <w:ind w:left="69"/>
              <w:rPr>
                <w:b/>
                <w:sz w:val="20"/>
              </w:rPr>
            </w:pPr>
            <w:r>
              <w:rPr>
                <w:b/>
                <w:sz w:val="20"/>
              </w:rPr>
              <w:t>PROBAK ZEIN HIZKUNTZATAN EGINGO DIREN</w:t>
            </w:r>
          </w:p>
        </w:tc>
        <w:tc>
          <w:tcPr>
            <w:tcW w:w="5209" w:type="dxa"/>
          </w:tcPr>
          <w:p>
            <w:pPr>
              <w:pStyle w:val="TableParagraph"/>
              <w:tabs>
                <w:tab w:pos="2935" w:val="left" w:leader="none"/>
              </w:tabs>
              <w:spacing w:before="119"/>
              <w:ind w:left="1193"/>
              <w:rPr>
                <w:sz w:val="20"/>
              </w:rPr>
            </w:pPr>
            <w:r>
              <w:rPr>
                <w:sz w:val="20"/>
              </w:rPr>
              <w:t>Gaztelania</w:t>
              <w:tab/>
              <w:t>Euskara</w:t>
            </w:r>
          </w:p>
        </w:tc>
      </w:tr>
    </w:tbl>
    <w:p>
      <w:pPr>
        <w:pStyle w:val="BodyText"/>
        <w:spacing w:before="9" w:after="1"/>
        <w:rPr>
          <w:rFonts w:ascii="Times New Roman"/>
          <w:sz w:val="1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18"/>
      </w:tblGrid>
      <w:tr>
        <w:trPr>
          <w:trHeight w:val="470" w:hRule="atLeast"/>
        </w:trPr>
        <w:tc>
          <w:tcPr>
            <w:tcW w:w="10418" w:type="dxa"/>
          </w:tcPr>
          <w:p>
            <w:pPr>
              <w:pStyle w:val="TableParagraph"/>
              <w:spacing w:before="122"/>
              <w:ind w:left="69"/>
              <w:rPr>
                <w:b/>
                <w:sz w:val="20"/>
              </w:rPr>
            </w:pPr>
            <w:r>
              <w:rPr>
                <w:b/>
                <w:sz w:val="20"/>
              </w:rPr>
              <w:t>AGIRI HONEKIN BATERA AURKEZTUTAKO AGIRIAK</w:t>
            </w:r>
          </w:p>
        </w:tc>
      </w:tr>
      <w:tr>
        <w:trPr>
          <w:trHeight w:val="2188" w:hRule="atLeast"/>
        </w:trPr>
        <w:tc>
          <w:tcPr>
            <w:tcW w:w="10418" w:type="dxa"/>
          </w:tcPr>
          <w:p>
            <w:pPr>
              <w:pStyle w:val="TableParagraph"/>
              <w:spacing w:before="163"/>
              <w:ind w:left="691"/>
              <w:rPr>
                <w:sz w:val="20"/>
              </w:rPr>
            </w:pPr>
            <w:r>
              <w:rPr>
                <w:sz w:val="20"/>
              </w:rPr>
              <w:t>II. Eranskina</w:t>
            </w:r>
          </w:p>
          <w:p>
            <w:pPr>
              <w:pStyle w:val="TableParagraph"/>
              <w:spacing w:line="364" w:lineRule="auto" w:before="139"/>
              <w:ind w:left="631" w:right="5172"/>
              <w:rPr>
                <w:sz w:val="20"/>
              </w:rPr>
            </w:pPr>
            <w:r>
              <w:rPr>
                <w:sz w:val="20"/>
              </w:rPr>
              <w:t>NANaren fotokopia edo haren baliokidea. Curriculum vitaea.</w:t>
            </w:r>
          </w:p>
          <w:p>
            <w:pPr>
              <w:pStyle w:val="TableParagraph"/>
              <w:spacing w:before="2"/>
              <w:ind w:left="631"/>
              <w:rPr>
                <w:sz w:val="20"/>
              </w:rPr>
            </w:pPr>
            <w:r>
              <w:rPr>
                <w:sz w:val="20"/>
              </w:rPr>
              <w:t>Lan bizitzaren agiri eguneratua.</w:t>
            </w:r>
          </w:p>
          <w:p>
            <w:pPr>
              <w:pStyle w:val="TableParagraph"/>
              <w:spacing w:line="350" w:lineRule="atLeast"/>
              <w:ind w:left="633" w:right="3850" w:hanging="3"/>
              <w:rPr>
                <w:sz w:val="20"/>
              </w:rPr>
            </w:pPr>
            <w:r>
              <w:rPr>
                <w:sz w:val="20"/>
              </w:rPr>
              <w:t>Oinarrietan eskatzen d(ir)en titulu akademiko(ar)en fotokopia. Beste batzuk:</w:t>
            </w:r>
          </w:p>
        </w:tc>
      </w:tr>
    </w:tbl>
    <w:p>
      <w:pPr>
        <w:pStyle w:val="BodyText"/>
        <w:ind w:left="172" w:right="814"/>
        <w:jc w:val="both"/>
      </w:pPr>
      <w:r>
        <w:rPr/>
        <w:drawing>
          <wp:anchor distT="0" distB="0" distL="0" distR="0" allowOverlap="1" layoutInCell="1" locked="0" behindDoc="1" simplePos="0" relativeHeight="251331584">
            <wp:simplePos x="0" y="0"/>
            <wp:positionH relativeFrom="page">
              <wp:posOffset>2698750</wp:posOffset>
            </wp:positionH>
            <wp:positionV relativeFrom="paragraph">
              <wp:posOffset>-1800226</wp:posOffset>
            </wp:positionV>
            <wp:extent cx="4762500" cy="480060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4762500" cy="4800600"/>
                    </a:xfrm>
                    <a:prstGeom prst="rect">
                      <a:avLst/>
                    </a:prstGeom>
                  </pic:spPr>
                </pic:pic>
              </a:graphicData>
            </a:graphic>
          </wp:anchor>
        </w:drawing>
      </w:r>
      <w:r>
        <w:rPr/>
        <w:pict>
          <v:rect style="position:absolute;margin-left:51.959999pt;margin-top:-102.604103pt;width:12.36pt;height:12.384pt;mso-position-horizontal-relative:page;mso-position-vertical-relative:paragraph;z-index:-251978752" filled="false" stroked="true" strokeweight=".72pt" strokecolor="#000000">
            <v:stroke dashstyle="solid"/>
            <w10:wrap type="none"/>
          </v:rect>
        </w:pict>
      </w:r>
      <w:r>
        <w:rPr/>
        <w:pict>
          <v:rect style="position:absolute;margin-left:52.080002pt;margin-top:-82.060104pt;width:9.24pt;height:9.24pt;mso-position-horizontal-relative:page;mso-position-vertical-relative:paragraph;z-index:-251977728" filled="false" stroked="true" strokeweight=".72pt" strokecolor="#000000">
            <v:stroke dashstyle="solid"/>
            <w10:wrap type="none"/>
          </v:rect>
        </w:pict>
      </w:r>
      <w:r>
        <w:rPr/>
        <w:pict>
          <v:rect style="position:absolute;margin-left:52.080002pt;margin-top:-64.5401pt;width:9.24pt;height:9.24pt;mso-position-horizontal-relative:page;mso-position-vertical-relative:paragraph;z-index:-251976704" filled="false" stroked="true" strokeweight=".72pt" strokecolor="#000000">
            <v:stroke dashstyle="solid"/>
            <w10:wrap type="none"/>
          </v:rect>
        </w:pict>
      </w:r>
      <w:r>
        <w:rPr/>
        <w:pict>
          <v:rect style="position:absolute;margin-left:52.080002pt;margin-top:-47.020103pt;width:9.24pt;height:9.24pt;mso-position-horizontal-relative:page;mso-position-vertical-relative:paragraph;z-index:-251975680" filled="false" stroked="true" strokeweight=".72pt" strokecolor="#000000">
            <v:stroke dashstyle="solid"/>
            <w10:wrap type="none"/>
          </v:rect>
        </w:pict>
      </w:r>
      <w:r>
        <w:rPr/>
        <w:pict>
          <v:rect style="position:absolute;margin-left:52.080002pt;margin-top:-29.500103pt;width:9.24pt;height:9.24pt;mso-position-horizontal-relative:page;mso-position-vertical-relative:paragraph;z-index:-251974656" filled="false" stroked="true" strokeweight=".72pt" strokecolor="#000000">
            <v:stroke dashstyle="solid"/>
            <w10:wrap type="none"/>
          </v:rect>
        </w:pict>
      </w:r>
      <w:r>
        <w:rPr/>
        <w:pict>
          <v:rect style="position:absolute;margin-left:52.080002pt;margin-top:-11.980103pt;width:9.24pt;height:9.24pt;mso-position-horizontal-relative:page;mso-position-vertical-relative:paragraph;z-index:-251973632" filled="false" stroked="true" strokeweight=".72pt" strokecolor="#000000">
            <v:stroke dashstyle="solid"/>
            <w10:wrap type="none"/>
          </v:rect>
        </w:pict>
      </w:r>
      <w:r>
        <w:rPr/>
        <w:t>Behean sinatzen duenak ESKATZEN DU onartua izan dadila eskaera honetan aipatzen diren hautaprobak egiteko, eta ADIERAZTEN DU egiazkoak direla eskaera honetan jasotako datuak, betetzen dituela deialdiaren oinarrietan ezarritako</w:t>
      </w:r>
      <w:r>
        <w:rPr>
          <w:spacing w:val="-7"/>
        </w:rPr>
        <w:t> </w:t>
      </w:r>
      <w:r>
        <w:rPr/>
        <w:t>betekizun</w:t>
      </w:r>
      <w:r>
        <w:rPr>
          <w:spacing w:val="-6"/>
        </w:rPr>
        <w:t> </w:t>
      </w:r>
      <w:r>
        <w:rPr/>
        <w:t>guztiak</w:t>
      </w:r>
      <w:r>
        <w:rPr>
          <w:spacing w:val="-7"/>
        </w:rPr>
        <w:t> </w:t>
      </w:r>
      <w:r>
        <w:rPr/>
        <w:t>eta</w:t>
      </w:r>
      <w:r>
        <w:rPr>
          <w:spacing w:val="-6"/>
        </w:rPr>
        <w:t> </w:t>
      </w:r>
      <w:r>
        <w:rPr/>
        <w:t>konpromisoa</w:t>
      </w:r>
      <w:r>
        <w:rPr>
          <w:spacing w:val="-6"/>
        </w:rPr>
        <w:t> </w:t>
      </w:r>
      <w:r>
        <w:rPr/>
        <w:t>hartzen</w:t>
      </w:r>
      <w:r>
        <w:rPr>
          <w:spacing w:val="-6"/>
        </w:rPr>
        <w:t> </w:t>
      </w:r>
      <w:r>
        <w:rPr/>
        <w:t>duela</w:t>
      </w:r>
      <w:r>
        <w:rPr>
          <w:spacing w:val="-6"/>
        </w:rPr>
        <w:t> </w:t>
      </w:r>
      <w:r>
        <w:rPr/>
        <w:t>agirien</w:t>
      </w:r>
      <w:r>
        <w:rPr>
          <w:spacing w:val="-6"/>
        </w:rPr>
        <w:t> </w:t>
      </w:r>
      <w:r>
        <w:rPr/>
        <w:t>bidez</w:t>
      </w:r>
      <w:r>
        <w:rPr>
          <w:spacing w:val="-7"/>
        </w:rPr>
        <w:t> </w:t>
      </w:r>
      <w:r>
        <w:rPr/>
        <w:t>frogatzeko</w:t>
      </w:r>
      <w:r>
        <w:rPr>
          <w:spacing w:val="-8"/>
        </w:rPr>
        <w:t> </w:t>
      </w:r>
      <w:r>
        <w:rPr/>
        <w:t>eskaera</w:t>
      </w:r>
      <w:r>
        <w:rPr>
          <w:spacing w:val="-6"/>
        </w:rPr>
        <w:t> </w:t>
      </w:r>
      <w:r>
        <w:rPr/>
        <w:t>honetan</w:t>
      </w:r>
      <w:r>
        <w:rPr>
          <w:spacing w:val="-6"/>
        </w:rPr>
        <w:t> </w:t>
      </w:r>
      <w:r>
        <w:rPr/>
        <w:t>jasotako</w:t>
      </w:r>
      <w:r>
        <w:rPr>
          <w:spacing w:val="-8"/>
        </w:rPr>
        <w:t> </w:t>
      </w:r>
      <w:r>
        <w:rPr/>
        <w:t>datu guztiak, hala eskatzen</w:t>
      </w:r>
      <w:r>
        <w:rPr>
          <w:spacing w:val="-2"/>
        </w:rPr>
        <w:t> </w:t>
      </w:r>
      <w:r>
        <w:rPr/>
        <w:t>zaionean.</w:t>
      </w:r>
    </w:p>
    <w:p>
      <w:pPr>
        <w:pStyle w:val="BodyText"/>
      </w:pPr>
    </w:p>
    <w:p>
      <w:pPr>
        <w:pStyle w:val="BodyText"/>
        <w:spacing w:before="1"/>
        <w:ind w:left="172" w:right="807"/>
        <w:jc w:val="both"/>
      </w:pPr>
      <w:r>
        <w:rPr/>
        <w:t>Halaber, behean sinatzen duenak, hurrengo paragrafoko laukitxoa markatuz (</w:t>
      </w:r>
      <w:r>
        <w:rPr>
          <w:rFonts w:ascii="Wingdings" w:hAnsi="Wingdings"/>
        </w:rPr>
        <w:t></w:t>
      </w:r>
      <w:r>
        <w:rPr/>
        <w:t>), adierazten du VISESAri </w:t>
      </w:r>
      <w:r>
        <w:rPr>
          <w:spacing w:val="-5"/>
        </w:rPr>
        <w:t>eta </w:t>
      </w:r>
      <w:r>
        <w:rPr/>
        <w:t>QUALIS CONSULTORES SLri baimena ematen diela bere datuak (eranskin  honetakoak  eta  lanpostuaren  deialdi honi buruzko beste eranskin batzuetakoak) tratatzeko, eranskin honetako hurrengo orrialdean adierazitakoaren</w:t>
      </w:r>
      <w:r>
        <w:rPr>
          <w:spacing w:val="-2"/>
        </w:rPr>
        <w:t> </w:t>
      </w:r>
      <w:r>
        <w:rPr/>
        <w:t>arabera:</w:t>
      </w:r>
    </w:p>
    <w:p>
      <w:pPr>
        <w:spacing w:before="180"/>
        <w:ind w:left="683" w:right="0" w:firstLine="0"/>
        <w:jc w:val="left"/>
        <w:rPr>
          <w:rFonts w:ascii="Calibri"/>
          <w:sz w:val="24"/>
        </w:rPr>
      </w:pPr>
      <w:r>
        <w:rPr/>
        <w:pict>
          <v:rect style="position:absolute;margin-left:51.84pt;margin-top:10.105781pt;width:12.36pt;height:12.36pt;mso-position-horizontal-relative:page;mso-position-vertical-relative:paragraph;z-index:251671552" filled="false" stroked="true" strokeweight=".72pt" strokecolor="#ccebff">
            <v:stroke dashstyle="solid"/>
            <w10:wrap type="none"/>
          </v:rect>
        </w:pict>
      </w:r>
      <w:r>
        <w:rPr>
          <w:rFonts w:ascii="Calibri"/>
          <w:b/>
          <w:sz w:val="24"/>
        </w:rPr>
        <w:t>Baimena ematen dut </w:t>
      </w:r>
      <w:r>
        <w:rPr>
          <w:rFonts w:ascii="Calibri"/>
          <w:sz w:val="24"/>
        </w:rPr>
        <w:t>VISESAk nire datuak trata ditzan.</w:t>
      </w:r>
    </w:p>
    <w:p>
      <w:pPr>
        <w:spacing w:before="120"/>
        <w:ind w:left="683" w:right="0" w:firstLine="0"/>
        <w:jc w:val="left"/>
        <w:rPr>
          <w:rFonts w:ascii="Calibri"/>
          <w:sz w:val="24"/>
        </w:rPr>
      </w:pPr>
      <w:r>
        <w:rPr/>
        <w:pict>
          <v:rect style="position:absolute;margin-left:51.84pt;margin-top:7.105781pt;width:12.36pt;height:12.36pt;mso-position-horizontal-relative:page;mso-position-vertical-relative:paragraph;z-index:251672576" filled="false" stroked="true" strokeweight=".72pt" strokecolor="#ccebff">
            <v:stroke dashstyle="solid"/>
            <w10:wrap type="none"/>
          </v:rect>
        </w:pict>
      </w:r>
      <w:r>
        <w:rPr>
          <w:rFonts w:ascii="Calibri"/>
          <w:b/>
          <w:sz w:val="24"/>
        </w:rPr>
        <w:t>Baimena ematen dut </w:t>
      </w:r>
      <w:r>
        <w:rPr>
          <w:rFonts w:ascii="Calibri"/>
          <w:sz w:val="24"/>
        </w:rPr>
        <w:t>QUALIS CONSULTORES SLk nire datuak trata ditzan.</w:t>
      </w:r>
    </w:p>
    <w:p>
      <w:pPr>
        <w:spacing w:before="120"/>
        <w:ind w:left="683" w:right="0" w:firstLine="0"/>
        <w:jc w:val="left"/>
        <w:rPr>
          <w:rFonts w:ascii="Calibri"/>
          <w:sz w:val="24"/>
        </w:rPr>
      </w:pPr>
      <w:r>
        <w:rPr/>
        <w:pict>
          <v:rect style="position:absolute;margin-left:51.84pt;margin-top:7.105782pt;width:12.36pt;height:12.36pt;mso-position-horizontal-relative:page;mso-position-vertical-relative:paragraph;z-index:251673600" filled="false" stroked="true" strokeweight=".72pt" strokecolor="#ccebff">
            <v:stroke dashstyle="solid"/>
            <w10:wrap type="none"/>
          </v:rect>
        </w:pict>
      </w:r>
      <w:r>
        <w:rPr>
          <w:rFonts w:ascii="Calibri"/>
          <w:b/>
          <w:sz w:val="24"/>
        </w:rPr>
        <w:t>Baimena ematen dut </w:t>
      </w:r>
      <w:r>
        <w:rPr>
          <w:rFonts w:ascii="Calibri"/>
          <w:sz w:val="24"/>
        </w:rPr>
        <w:t>QUALIS CONSULTORES SLk nire datuak trata ditzan, VISESArenak ez diren</w:t>
      </w:r>
    </w:p>
    <w:p>
      <w:pPr>
        <w:pStyle w:val="BodyText"/>
        <w:ind w:left="699"/>
      </w:pPr>
      <w:r>
        <w:rPr/>
        <w:t>beste hautaketa prozesu batzuetan.</w:t>
      </w:r>
    </w:p>
    <w:p>
      <w:pPr>
        <w:pStyle w:val="BodyText"/>
        <w:spacing w:before="120"/>
        <w:ind w:left="172" w:right="818"/>
        <w:jc w:val="both"/>
      </w:pPr>
      <w:r>
        <w:rPr/>
        <w:t>Azkenik,</w:t>
      </w:r>
      <w:r>
        <w:rPr>
          <w:spacing w:val="-11"/>
        </w:rPr>
        <w:t> </w:t>
      </w:r>
      <w:r>
        <w:rPr/>
        <w:t>eta</w:t>
      </w:r>
      <w:r>
        <w:rPr>
          <w:spacing w:val="-11"/>
        </w:rPr>
        <w:t> </w:t>
      </w:r>
      <w:r>
        <w:rPr/>
        <w:t>nire</w:t>
      </w:r>
      <w:r>
        <w:rPr>
          <w:spacing w:val="-13"/>
        </w:rPr>
        <w:t> </w:t>
      </w:r>
      <w:r>
        <w:rPr/>
        <w:t>datuak</w:t>
      </w:r>
      <w:r>
        <w:rPr>
          <w:spacing w:val="-12"/>
        </w:rPr>
        <w:t> </w:t>
      </w:r>
      <w:r>
        <w:rPr/>
        <w:t>lagatzeari</w:t>
      </w:r>
      <w:r>
        <w:rPr>
          <w:spacing w:val="-11"/>
        </w:rPr>
        <w:t> </w:t>
      </w:r>
      <w:r>
        <w:rPr/>
        <w:t>dagokionez,</w:t>
      </w:r>
      <w:r>
        <w:rPr>
          <w:spacing w:val="-11"/>
        </w:rPr>
        <w:t> </w:t>
      </w:r>
      <w:r>
        <w:rPr/>
        <w:t>kontratazio</w:t>
      </w:r>
      <w:r>
        <w:rPr>
          <w:spacing w:val="-10"/>
        </w:rPr>
        <w:t> </w:t>
      </w:r>
      <w:r>
        <w:rPr/>
        <w:t>poltsako</w:t>
      </w:r>
      <w:r>
        <w:rPr>
          <w:spacing w:val="-13"/>
        </w:rPr>
        <w:t> </w:t>
      </w:r>
      <w:r>
        <w:rPr/>
        <w:t>kidea</w:t>
      </w:r>
      <w:r>
        <w:rPr>
          <w:spacing w:val="-11"/>
        </w:rPr>
        <w:t> </w:t>
      </w:r>
      <w:r>
        <w:rPr/>
        <w:t>izatera</w:t>
      </w:r>
      <w:r>
        <w:rPr>
          <w:spacing w:val="-10"/>
        </w:rPr>
        <w:t> </w:t>
      </w:r>
      <w:r>
        <w:rPr/>
        <w:t>iritsiz</w:t>
      </w:r>
      <w:r>
        <w:rPr>
          <w:spacing w:val="-11"/>
        </w:rPr>
        <w:t> </w:t>
      </w:r>
      <w:r>
        <w:rPr/>
        <w:t>gero,</w:t>
      </w:r>
      <w:r>
        <w:rPr>
          <w:spacing w:val="-13"/>
        </w:rPr>
        <w:t> </w:t>
      </w:r>
      <w:r>
        <w:rPr/>
        <w:t>honako</w:t>
      </w:r>
      <w:r>
        <w:rPr>
          <w:spacing w:val="-13"/>
        </w:rPr>
        <w:t> </w:t>
      </w:r>
      <w:r>
        <w:rPr/>
        <w:t>hau</w:t>
      </w:r>
      <w:r>
        <w:rPr>
          <w:spacing w:val="-11"/>
        </w:rPr>
        <w:t> </w:t>
      </w:r>
      <w:r>
        <w:rPr/>
        <w:t>adierazten dut:</w:t>
      </w:r>
    </w:p>
    <w:p>
      <w:pPr>
        <w:pStyle w:val="BodyText"/>
        <w:spacing w:before="121"/>
        <w:ind w:left="172" w:right="982" w:firstLine="595"/>
      </w:pPr>
      <w:r>
        <w:rPr/>
        <w:pict>
          <v:rect style="position:absolute;margin-left:51.959999pt;margin-top:7.14988pt;width:9.24pt;height:9.24pt;mso-position-horizontal-relative:page;mso-position-vertical-relative:paragraph;z-index:-251969536" filled="false" stroked="true" strokeweight=".72pt" strokecolor="#ccebff">
            <v:stroke dashstyle="solid"/>
            <w10:wrap type="none"/>
          </v:rect>
        </w:pict>
      </w:r>
      <w:r>
        <w:rPr/>
        <w:t>VISESAri </w:t>
      </w:r>
      <w:r>
        <w:rPr>
          <w:b/>
        </w:rPr>
        <w:t>baimena ematen diot </w:t>
      </w:r>
      <w:r>
        <w:rPr/>
        <w:t>nire identifikazio datuak laga diezazkien beste administrazio edo erakunde publiko batzuei, lan eskaintzak jasotzeko bakarrik.</w:t>
      </w:r>
    </w:p>
    <w:p>
      <w:pPr>
        <w:spacing w:before="119"/>
        <w:ind w:left="790" w:right="0" w:firstLine="0"/>
        <w:jc w:val="left"/>
        <w:rPr>
          <w:sz w:val="20"/>
        </w:rPr>
      </w:pPr>
      <w:r>
        <w:rPr/>
        <w:pict>
          <v:rect style="position:absolute;margin-left:51.959999pt;margin-top:7.049885pt;width:9.24pt;height:9.24pt;mso-position-horizontal-relative:page;mso-position-vertical-relative:paragraph;z-index:251675648" filled="false" stroked="true" strokeweight=".72pt" strokecolor="#ccebff">
            <v:stroke dashstyle="solid"/>
            <w10:wrap type="none"/>
          </v:rect>
        </w:pict>
      </w:r>
      <w:r>
        <w:rPr>
          <w:b/>
          <w:sz w:val="20"/>
        </w:rPr>
        <w:t>EZ diot </w:t>
      </w:r>
      <w:r>
        <w:rPr>
          <w:sz w:val="20"/>
        </w:rPr>
        <w:t>VISESAri </w:t>
      </w:r>
      <w:r>
        <w:rPr>
          <w:b/>
          <w:sz w:val="20"/>
        </w:rPr>
        <w:t>baimenik ematen </w:t>
      </w:r>
      <w:r>
        <w:rPr>
          <w:sz w:val="20"/>
        </w:rPr>
        <w:t>nire datuak erakunde publiko edo pribatu bati lagatzeko.</w:t>
      </w:r>
    </w:p>
    <w:p>
      <w:pPr>
        <w:pStyle w:val="BodyText"/>
        <w:spacing w:before="1"/>
      </w:pPr>
    </w:p>
    <w:p>
      <w:pPr>
        <w:pStyle w:val="BodyText"/>
        <w:tabs>
          <w:tab w:pos="6381" w:val="left" w:leader="dot"/>
        </w:tabs>
        <w:ind w:left="3006"/>
      </w:pPr>
      <w:r>
        <w:rPr/>
        <w:t>………</w:t>
      </w:r>
      <w:r>
        <w:rPr>
          <w:spacing w:val="-4"/>
        </w:rPr>
        <w:t> </w:t>
      </w:r>
      <w:r>
        <w:rPr/>
        <w:t>(e)n,……(e)ko</w:t>
        <w:tab/>
        <w:t>aren</w:t>
      </w:r>
      <w:r>
        <w:rPr>
          <w:spacing w:val="-1"/>
        </w:rPr>
        <w:t> </w:t>
      </w:r>
      <w:r>
        <w:rPr/>
        <w:t>…(e)(a)n</w:t>
      </w:r>
    </w:p>
    <w:p>
      <w:pPr>
        <w:pStyle w:val="Heading1"/>
        <w:ind w:left="3006"/>
      </w:pPr>
      <w:r>
        <w:rPr/>
        <w:t>Sinatzailea:</w:t>
      </w:r>
    </w:p>
    <w:p>
      <w:pPr>
        <w:spacing w:after="0"/>
        <w:sectPr>
          <w:footerReference w:type="default" r:id="rId5"/>
          <w:type w:val="continuous"/>
          <w:pgSz w:w="11910" w:h="16840"/>
          <w:pgMar w:footer="452" w:top="820" w:bottom="640" w:left="680" w:right="40"/>
          <w:pgNumType w:start="1"/>
        </w:sectPr>
      </w:pPr>
    </w:p>
    <w:p>
      <w:pPr>
        <w:pStyle w:val="BodyText"/>
        <w:rPr>
          <w:rFonts w:ascii="Calibri"/>
          <w:b/>
        </w:rPr>
      </w:pPr>
      <w:r>
        <w:rPr/>
        <w:drawing>
          <wp:anchor distT="0" distB="0" distL="0" distR="0" allowOverlap="1" layoutInCell="1" locked="0" behindDoc="1" simplePos="0" relativeHeight="251348992">
            <wp:simplePos x="0" y="0"/>
            <wp:positionH relativeFrom="page">
              <wp:posOffset>2698750</wp:posOffset>
            </wp:positionH>
            <wp:positionV relativeFrom="page">
              <wp:posOffset>4646929</wp:posOffset>
            </wp:positionV>
            <wp:extent cx="4625389" cy="4662392"/>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4625389" cy="4662392"/>
                    </a:xfrm>
                    <a:prstGeom prst="rect">
                      <a:avLst/>
                    </a:prstGeom>
                  </pic:spPr>
                </pic:pic>
              </a:graphicData>
            </a:graphic>
          </wp:anchor>
        </w:drawing>
      </w:r>
    </w:p>
    <w:p>
      <w:pPr>
        <w:pStyle w:val="BodyText"/>
        <w:rPr>
          <w:rFonts w:ascii="Calibri"/>
          <w:b/>
        </w:rPr>
      </w:pPr>
    </w:p>
    <w:p>
      <w:pPr>
        <w:pStyle w:val="BodyText"/>
        <w:rPr>
          <w:rFonts w:ascii="Calibri"/>
          <w:b/>
        </w:rPr>
      </w:pPr>
    </w:p>
    <w:p>
      <w:pPr>
        <w:pStyle w:val="BodyText"/>
        <w:rPr>
          <w:rFonts w:ascii="Calibri"/>
          <w:b/>
        </w:rPr>
      </w:pPr>
    </w:p>
    <w:p>
      <w:pPr>
        <w:pStyle w:val="BodyText"/>
        <w:spacing w:before="3" w:after="1"/>
        <w:rPr>
          <w:rFonts w:ascii="Calibri"/>
          <w:b/>
          <w:sz w:val="19"/>
        </w:rPr>
      </w:pPr>
    </w:p>
    <w:tbl>
      <w:tblPr>
        <w:tblW w:w="0" w:type="auto"/>
        <w:jc w:val="left"/>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9"/>
        <w:gridCol w:w="5298"/>
      </w:tblGrid>
      <w:tr>
        <w:trPr>
          <w:trHeight w:val="470" w:hRule="atLeast"/>
        </w:trPr>
        <w:tc>
          <w:tcPr>
            <w:tcW w:w="7737" w:type="dxa"/>
            <w:gridSpan w:val="2"/>
            <w:shd w:val="clear" w:color="auto" w:fill="C5D9F0"/>
          </w:tcPr>
          <w:p>
            <w:pPr>
              <w:pStyle w:val="TableParagraph"/>
              <w:spacing w:before="119"/>
              <w:rPr>
                <w:b/>
                <w:sz w:val="20"/>
              </w:rPr>
            </w:pPr>
            <w:r>
              <w:rPr>
                <w:b/>
                <w:sz w:val="20"/>
              </w:rPr>
              <w:t>OINARRIZKO LEGE INFORMAZIOA AKSA-REN DATU BABESARI BURUZ</w:t>
            </w:r>
          </w:p>
        </w:tc>
      </w:tr>
      <w:tr>
        <w:trPr>
          <w:trHeight w:val="460" w:hRule="atLeast"/>
        </w:trPr>
        <w:tc>
          <w:tcPr>
            <w:tcW w:w="2439" w:type="dxa"/>
          </w:tcPr>
          <w:p>
            <w:pPr>
              <w:pStyle w:val="TableParagraph"/>
              <w:spacing w:line="229" w:lineRule="exact"/>
              <w:rPr>
                <w:sz w:val="20"/>
              </w:rPr>
            </w:pPr>
            <w:r>
              <w:rPr>
                <w:sz w:val="20"/>
              </w:rPr>
              <w:t>Arduraduna</w:t>
            </w:r>
          </w:p>
        </w:tc>
        <w:tc>
          <w:tcPr>
            <w:tcW w:w="5298" w:type="dxa"/>
          </w:tcPr>
          <w:p>
            <w:pPr>
              <w:pStyle w:val="TableParagraph"/>
              <w:spacing w:line="230" w:lineRule="exact" w:before="3"/>
              <w:ind w:right="676"/>
              <w:rPr>
                <w:sz w:val="20"/>
              </w:rPr>
            </w:pPr>
            <w:r>
              <w:rPr>
                <w:sz w:val="20"/>
              </w:rPr>
              <w:t>VISESAko Administrazio eta Giza Baliabide Saileko arduraduna</w:t>
            </w:r>
          </w:p>
        </w:tc>
      </w:tr>
      <w:tr>
        <w:trPr>
          <w:trHeight w:val="1403" w:hRule="atLeast"/>
        </w:trPr>
        <w:tc>
          <w:tcPr>
            <w:tcW w:w="2439" w:type="dxa"/>
          </w:tcPr>
          <w:p>
            <w:pPr>
              <w:pStyle w:val="TableParagraph"/>
              <w:spacing w:line="227" w:lineRule="exact"/>
              <w:rPr>
                <w:sz w:val="20"/>
              </w:rPr>
            </w:pPr>
            <w:r>
              <w:rPr>
                <w:sz w:val="20"/>
              </w:rPr>
              <w:t>Helburua</w:t>
            </w:r>
          </w:p>
        </w:tc>
        <w:tc>
          <w:tcPr>
            <w:tcW w:w="5298" w:type="dxa"/>
          </w:tcPr>
          <w:p>
            <w:pPr>
              <w:pStyle w:val="TableParagraph"/>
              <w:spacing w:line="226" w:lineRule="exact"/>
              <w:rPr>
                <w:sz w:val="20"/>
              </w:rPr>
            </w:pPr>
            <w:r>
              <w:rPr>
                <w:sz w:val="20"/>
              </w:rPr>
              <w:t>Zure datu pertsonalak honako hauetarako erabiliko ditu</w:t>
            </w:r>
          </w:p>
          <w:p>
            <w:pPr>
              <w:pStyle w:val="TableParagraph"/>
              <w:spacing w:line="229" w:lineRule="exact"/>
              <w:rPr>
                <w:sz w:val="20"/>
              </w:rPr>
            </w:pPr>
            <w:r>
              <w:rPr>
                <w:sz w:val="20"/>
              </w:rPr>
              <w:t>VISESAk:</w:t>
            </w:r>
          </w:p>
          <w:p>
            <w:pPr>
              <w:pStyle w:val="TableParagraph"/>
              <w:numPr>
                <w:ilvl w:val="0"/>
                <w:numId w:val="1"/>
              </w:numPr>
              <w:tabs>
                <w:tab w:pos="691" w:val="left" w:leader="none"/>
                <w:tab w:pos="692" w:val="left" w:leader="none"/>
              </w:tabs>
              <w:spacing w:line="240" w:lineRule="auto" w:before="16" w:after="0"/>
              <w:ind w:left="691" w:right="177" w:hanging="360"/>
              <w:jc w:val="left"/>
              <w:rPr>
                <w:sz w:val="20"/>
              </w:rPr>
            </w:pPr>
            <w:r>
              <w:rPr>
                <w:sz w:val="20"/>
              </w:rPr>
              <w:t>Hautaketa prozesua gauzatzeko eta langilearen eta VISESAren arteko lan harremana</w:t>
            </w:r>
            <w:r>
              <w:rPr>
                <w:spacing w:val="-37"/>
                <w:sz w:val="20"/>
              </w:rPr>
              <w:t> </w:t>
            </w:r>
            <w:r>
              <w:rPr>
                <w:sz w:val="20"/>
              </w:rPr>
              <w:t>kudeatzeko.</w:t>
            </w:r>
          </w:p>
          <w:p>
            <w:pPr>
              <w:pStyle w:val="TableParagraph"/>
              <w:numPr>
                <w:ilvl w:val="0"/>
                <w:numId w:val="1"/>
              </w:numPr>
              <w:tabs>
                <w:tab w:pos="691" w:val="left" w:leader="none"/>
                <w:tab w:pos="692" w:val="left" w:leader="none"/>
                <w:tab w:pos="1729" w:val="left" w:leader="none"/>
                <w:tab w:pos="2401" w:val="left" w:leader="none"/>
                <w:tab w:pos="3737" w:val="left" w:leader="none"/>
                <w:tab w:pos="4231" w:val="left" w:leader="none"/>
              </w:tabs>
              <w:spacing w:line="228" w:lineRule="exact" w:before="19" w:after="0"/>
              <w:ind w:left="691" w:right="57" w:hanging="360"/>
              <w:jc w:val="left"/>
              <w:rPr>
                <w:sz w:val="20"/>
              </w:rPr>
            </w:pPr>
            <w:r>
              <w:rPr>
                <w:sz w:val="20"/>
              </w:rPr>
              <w:t>VISESAk</w:t>
              <w:tab/>
              <w:t>parte</w:t>
              <w:tab/>
              <w:t>hartzaileekin</w:t>
              <w:tab/>
              <w:t>eta</w:t>
              <w:tab/>
            </w:r>
            <w:r>
              <w:rPr>
                <w:spacing w:val="-1"/>
                <w:sz w:val="20"/>
              </w:rPr>
              <w:t>izangaiekin </w:t>
            </w:r>
            <w:r>
              <w:rPr>
                <w:sz w:val="20"/>
              </w:rPr>
              <w:t>osatzen dituen lan poltsak kudeatzeko.</w:t>
            </w:r>
          </w:p>
        </w:tc>
      </w:tr>
      <w:tr>
        <w:trPr>
          <w:trHeight w:val="227" w:hRule="atLeast"/>
        </w:trPr>
        <w:tc>
          <w:tcPr>
            <w:tcW w:w="2439" w:type="dxa"/>
          </w:tcPr>
          <w:p>
            <w:pPr>
              <w:pStyle w:val="TableParagraph"/>
              <w:spacing w:line="208" w:lineRule="exact"/>
              <w:rPr>
                <w:sz w:val="20"/>
              </w:rPr>
            </w:pPr>
            <w:r>
              <w:rPr>
                <w:sz w:val="20"/>
              </w:rPr>
              <w:t>Legitimazioa</w:t>
            </w:r>
          </w:p>
        </w:tc>
        <w:tc>
          <w:tcPr>
            <w:tcW w:w="5298" w:type="dxa"/>
          </w:tcPr>
          <w:p>
            <w:pPr>
              <w:pStyle w:val="TableParagraph"/>
              <w:numPr>
                <w:ilvl w:val="0"/>
                <w:numId w:val="2"/>
              </w:numPr>
              <w:tabs>
                <w:tab w:pos="695" w:val="left" w:leader="none"/>
                <w:tab w:pos="696" w:val="left" w:leader="none"/>
              </w:tabs>
              <w:spacing w:line="204" w:lineRule="exact" w:before="0" w:after="0"/>
              <w:ind w:left="695" w:right="0" w:hanging="361"/>
              <w:jc w:val="left"/>
              <w:rPr>
                <w:sz w:val="20"/>
              </w:rPr>
            </w:pPr>
            <w:r>
              <w:rPr>
                <w:sz w:val="20"/>
              </w:rPr>
              <w:t>Izenpetzen duen pertsonaren</w:t>
            </w:r>
            <w:r>
              <w:rPr>
                <w:spacing w:val="-3"/>
                <w:sz w:val="20"/>
              </w:rPr>
              <w:t> </w:t>
            </w:r>
            <w:r>
              <w:rPr>
                <w:sz w:val="20"/>
              </w:rPr>
              <w:t>baimena</w:t>
            </w:r>
          </w:p>
        </w:tc>
      </w:tr>
      <w:tr>
        <w:trPr>
          <w:trHeight w:val="230" w:hRule="atLeast"/>
        </w:trPr>
        <w:tc>
          <w:tcPr>
            <w:tcW w:w="2439" w:type="dxa"/>
          </w:tcPr>
          <w:p>
            <w:pPr>
              <w:pStyle w:val="TableParagraph"/>
              <w:spacing w:line="210" w:lineRule="exact"/>
              <w:rPr>
                <w:sz w:val="20"/>
              </w:rPr>
            </w:pPr>
            <w:r>
              <w:rPr>
                <w:sz w:val="20"/>
              </w:rPr>
              <w:t>Hartzaileak</w:t>
            </w:r>
          </w:p>
        </w:tc>
        <w:tc>
          <w:tcPr>
            <w:tcW w:w="5298" w:type="dxa"/>
          </w:tcPr>
          <w:p>
            <w:pPr>
              <w:pStyle w:val="TableParagraph"/>
              <w:spacing w:line="210" w:lineRule="exact"/>
              <w:ind w:left="467"/>
              <w:rPr>
                <w:sz w:val="20"/>
              </w:rPr>
            </w:pPr>
            <w:r>
              <w:rPr>
                <w:sz w:val="20"/>
              </w:rPr>
              <w:t>Ez dira lagako</w:t>
            </w:r>
          </w:p>
        </w:tc>
      </w:tr>
      <w:tr>
        <w:trPr>
          <w:trHeight w:val="688" w:hRule="atLeast"/>
        </w:trPr>
        <w:tc>
          <w:tcPr>
            <w:tcW w:w="2439" w:type="dxa"/>
          </w:tcPr>
          <w:p>
            <w:pPr>
              <w:pStyle w:val="TableParagraph"/>
              <w:spacing w:line="229" w:lineRule="exact"/>
              <w:rPr>
                <w:sz w:val="20"/>
              </w:rPr>
            </w:pPr>
            <w:r>
              <w:rPr>
                <w:sz w:val="20"/>
              </w:rPr>
              <w:t>Eskubideak</w:t>
            </w:r>
          </w:p>
        </w:tc>
        <w:tc>
          <w:tcPr>
            <w:tcW w:w="5298" w:type="dxa"/>
          </w:tcPr>
          <w:p>
            <w:pPr>
              <w:pStyle w:val="TableParagraph"/>
              <w:rPr>
                <w:sz w:val="20"/>
              </w:rPr>
            </w:pPr>
            <w:r>
              <w:rPr>
                <w:sz w:val="20"/>
              </w:rPr>
              <w:t>Datuak ikusi, zuzendu eta ezabatzea, eta informazio gehigarriaren dokumentuan jasotzen diren gainerako</w:t>
            </w:r>
          </w:p>
          <w:p>
            <w:pPr>
              <w:pStyle w:val="TableParagraph"/>
              <w:spacing w:line="209" w:lineRule="exact"/>
              <w:rPr>
                <w:sz w:val="20"/>
              </w:rPr>
            </w:pPr>
            <w:r>
              <w:rPr>
                <w:sz w:val="20"/>
              </w:rPr>
              <w:t>eskubideak.</w:t>
            </w:r>
          </w:p>
        </w:tc>
      </w:tr>
      <w:tr>
        <w:trPr>
          <w:trHeight w:val="229" w:hRule="atLeast"/>
        </w:trPr>
        <w:tc>
          <w:tcPr>
            <w:tcW w:w="2439" w:type="dxa"/>
          </w:tcPr>
          <w:p>
            <w:pPr>
              <w:pStyle w:val="TableParagraph"/>
              <w:ind w:left="0"/>
              <w:rPr>
                <w:rFonts w:ascii="Times New Roman"/>
                <w:sz w:val="16"/>
              </w:rPr>
            </w:pPr>
          </w:p>
        </w:tc>
        <w:tc>
          <w:tcPr>
            <w:tcW w:w="5298" w:type="dxa"/>
          </w:tcPr>
          <w:p>
            <w:pPr>
              <w:pStyle w:val="TableParagraph"/>
              <w:ind w:left="0"/>
              <w:rPr>
                <w:rFonts w:ascii="Times New Roman"/>
                <w:sz w:val="16"/>
              </w:rPr>
            </w:pPr>
          </w:p>
        </w:tc>
      </w:tr>
      <w:tr>
        <w:trPr>
          <w:trHeight w:val="921" w:hRule="atLeast"/>
        </w:trPr>
        <w:tc>
          <w:tcPr>
            <w:tcW w:w="2439" w:type="dxa"/>
          </w:tcPr>
          <w:p>
            <w:pPr>
              <w:pStyle w:val="TableParagraph"/>
              <w:spacing w:line="229" w:lineRule="exact"/>
              <w:rPr>
                <w:sz w:val="20"/>
              </w:rPr>
            </w:pPr>
            <w:r>
              <w:rPr>
                <w:sz w:val="20"/>
              </w:rPr>
              <w:t>Informazio gehigarria</w:t>
            </w:r>
          </w:p>
        </w:tc>
        <w:tc>
          <w:tcPr>
            <w:tcW w:w="5298" w:type="dxa"/>
          </w:tcPr>
          <w:p>
            <w:pPr>
              <w:pStyle w:val="TableParagraph"/>
              <w:ind w:right="98"/>
              <w:jc w:val="both"/>
              <w:rPr>
                <w:sz w:val="20"/>
              </w:rPr>
            </w:pPr>
            <w:r>
              <w:rPr>
                <w:sz w:val="20"/>
              </w:rPr>
              <w:t>Datuen</w:t>
            </w:r>
            <w:r>
              <w:rPr>
                <w:spacing w:val="-13"/>
                <w:sz w:val="20"/>
              </w:rPr>
              <w:t> </w:t>
            </w:r>
            <w:r>
              <w:rPr>
                <w:sz w:val="20"/>
              </w:rPr>
              <w:t>babesari</w:t>
            </w:r>
            <w:r>
              <w:rPr>
                <w:spacing w:val="-12"/>
                <w:sz w:val="20"/>
              </w:rPr>
              <w:t> </w:t>
            </w:r>
            <w:r>
              <w:rPr>
                <w:sz w:val="20"/>
              </w:rPr>
              <w:t>buruzko</w:t>
            </w:r>
            <w:r>
              <w:rPr>
                <w:spacing w:val="-13"/>
                <w:sz w:val="20"/>
              </w:rPr>
              <w:t> </w:t>
            </w:r>
            <w:r>
              <w:rPr>
                <w:sz w:val="20"/>
              </w:rPr>
              <w:t>informazio</w:t>
            </w:r>
            <w:r>
              <w:rPr>
                <w:spacing w:val="-12"/>
                <w:sz w:val="20"/>
              </w:rPr>
              <w:t> </w:t>
            </w:r>
            <w:r>
              <w:rPr>
                <w:sz w:val="20"/>
              </w:rPr>
              <w:t>gehigarri</w:t>
            </w:r>
            <w:r>
              <w:rPr>
                <w:spacing w:val="-11"/>
                <w:sz w:val="20"/>
              </w:rPr>
              <w:t> </w:t>
            </w:r>
            <w:r>
              <w:rPr>
                <w:sz w:val="20"/>
              </w:rPr>
              <w:t>eta</w:t>
            </w:r>
            <w:r>
              <w:rPr>
                <w:spacing w:val="-10"/>
                <w:sz w:val="20"/>
              </w:rPr>
              <w:t> </w:t>
            </w:r>
            <w:r>
              <w:rPr>
                <w:sz w:val="20"/>
              </w:rPr>
              <w:t>zehatza kontsulta dezakezu honako webgune honetan: </w:t>
            </w:r>
            <w:hyperlink r:id="rId9">
              <w:r>
                <w:rPr>
                  <w:sz w:val="20"/>
                </w:rPr>
                <w:t>www.visesa.eus</w:t>
              </w:r>
            </w:hyperlink>
            <w:r>
              <w:rPr>
                <w:sz w:val="20"/>
              </w:rPr>
              <w:t>kadi.eus</w:t>
            </w:r>
          </w:p>
        </w:tc>
      </w:tr>
    </w:tbl>
    <w:p>
      <w:pPr>
        <w:pStyle w:val="BodyText"/>
        <w:rPr>
          <w:rFonts w:ascii="Calibri"/>
          <w:b/>
        </w:rPr>
      </w:pPr>
    </w:p>
    <w:p>
      <w:pPr>
        <w:pStyle w:val="BodyText"/>
        <w:spacing w:before="6"/>
        <w:rPr>
          <w:rFonts w:ascii="Calibri"/>
          <w:b/>
          <w:sz w:val="17"/>
        </w:rPr>
      </w:pPr>
    </w:p>
    <w:tbl>
      <w:tblPr>
        <w:tblW w:w="0" w:type="auto"/>
        <w:jc w:val="left"/>
        <w:tblInd w:w="1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9"/>
        <w:gridCol w:w="5560"/>
      </w:tblGrid>
      <w:tr>
        <w:trPr>
          <w:trHeight w:val="700" w:hRule="atLeast"/>
        </w:trPr>
        <w:tc>
          <w:tcPr>
            <w:tcW w:w="7829" w:type="dxa"/>
            <w:gridSpan w:val="2"/>
            <w:shd w:val="clear" w:color="auto" w:fill="C5D9F0"/>
          </w:tcPr>
          <w:p>
            <w:pPr>
              <w:pStyle w:val="TableParagraph"/>
              <w:spacing w:before="122"/>
              <w:rPr>
                <w:b/>
                <w:sz w:val="20"/>
              </w:rPr>
            </w:pPr>
            <w:r>
              <w:rPr>
                <w:b/>
                <w:sz w:val="20"/>
              </w:rPr>
              <w:t>OINARRIZKO LEGE INFORMAZIOA QUALIS CONSULTORES SL-REN DATU BABESARI BURUZ</w:t>
            </w:r>
          </w:p>
        </w:tc>
      </w:tr>
      <w:tr>
        <w:trPr>
          <w:trHeight w:val="690" w:hRule="atLeast"/>
        </w:trPr>
        <w:tc>
          <w:tcPr>
            <w:tcW w:w="2269" w:type="dxa"/>
          </w:tcPr>
          <w:p>
            <w:pPr>
              <w:pStyle w:val="TableParagraph"/>
              <w:spacing w:before="1"/>
              <w:rPr>
                <w:sz w:val="20"/>
              </w:rPr>
            </w:pPr>
            <w:r>
              <w:rPr>
                <w:sz w:val="20"/>
              </w:rPr>
              <w:t>Arduraduna</w:t>
            </w:r>
          </w:p>
        </w:tc>
        <w:tc>
          <w:tcPr>
            <w:tcW w:w="5560" w:type="dxa"/>
          </w:tcPr>
          <w:p>
            <w:pPr>
              <w:pStyle w:val="TableParagraph"/>
              <w:spacing w:line="229" w:lineRule="exact" w:before="1"/>
              <w:rPr>
                <w:sz w:val="20"/>
              </w:rPr>
            </w:pPr>
            <w:r>
              <w:rPr>
                <w:sz w:val="20"/>
              </w:rPr>
              <w:t>QUALIS CONSULTORES DE TALENTO SL, Gasteiz</w:t>
            </w:r>
          </w:p>
          <w:p>
            <w:pPr>
              <w:pStyle w:val="TableParagraph"/>
              <w:tabs>
                <w:tab w:pos="1152" w:val="left" w:leader="none"/>
                <w:tab w:pos="1723" w:val="left" w:leader="none"/>
                <w:tab w:pos="2346" w:val="left" w:leader="none"/>
                <w:tab w:pos="2804" w:val="left" w:leader="none"/>
                <w:tab w:pos="3862" w:val="left" w:leader="none"/>
                <w:tab w:pos="4708" w:val="left" w:leader="none"/>
              </w:tabs>
              <w:spacing w:line="230" w:lineRule="exact" w:before="3"/>
              <w:ind w:right="95"/>
              <w:rPr>
                <w:sz w:val="20"/>
              </w:rPr>
            </w:pPr>
            <w:r>
              <w:rPr>
                <w:sz w:val="20"/>
              </w:rPr>
              <w:t>hiribidea</w:t>
              <w:tab/>
              <w:t>62,</w:t>
              <w:tab/>
              <w:t>1.a,</w:t>
              <w:tab/>
              <w:t>6.</w:t>
              <w:tab/>
              <w:t>bulegoa,</w:t>
              <w:tab/>
              <w:t>01012</w:t>
              <w:tab/>
            </w:r>
            <w:r>
              <w:rPr>
                <w:spacing w:val="-1"/>
                <w:sz w:val="20"/>
              </w:rPr>
              <w:t>Gasteiz, </w:t>
            </w:r>
            <w:hyperlink r:id="rId10">
              <w:r>
                <w:rPr>
                  <w:sz w:val="20"/>
                </w:rPr>
                <w:t>qualis@qualisconsultores.es</w:t>
              </w:r>
            </w:hyperlink>
          </w:p>
        </w:tc>
      </w:tr>
      <w:tr>
        <w:trPr>
          <w:trHeight w:val="1390" w:hRule="atLeast"/>
        </w:trPr>
        <w:tc>
          <w:tcPr>
            <w:tcW w:w="2269" w:type="dxa"/>
          </w:tcPr>
          <w:p>
            <w:pPr>
              <w:pStyle w:val="TableParagraph"/>
              <w:spacing w:line="227" w:lineRule="exact"/>
              <w:rPr>
                <w:sz w:val="20"/>
              </w:rPr>
            </w:pPr>
            <w:r>
              <w:rPr>
                <w:sz w:val="20"/>
              </w:rPr>
              <w:t>Helburua</w:t>
            </w:r>
          </w:p>
        </w:tc>
        <w:tc>
          <w:tcPr>
            <w:tcW w:w="5560" w:type="dxa"/>
          </w:tcPr>
          <w:p>
            <w:pPr>
              <w:pStyle w:val="TableParagraph"/>
              <w:rPr>
                <w:sz w:val="20"/>
              </w:rPr>
            </w:pPr>
            <w:r>
              <w:rPr>
                <w:sz w:val="20"/>
              </w:rPr>
              <w:t>Zure datu pertsonalak honako hauetarako erabiliko ditu QUALIS CONSULTORES DE TALENTO SLk:</w:t>
            </w:r>
          </w:p>
          <w:p>
            <w:pPr>
              <w:pStyle w:val="TableParagraph"/>
              <w:numPr>
                <w:ilvl w:val="0"/>
                <w:numId w:val="3"/>
              </w:numPr>
              <w:tabs>
                <w:tab w:pos="828" w:val="left" w:leader="none"/>
              </w:tabs>
              <w:spacing w:line="240" w:lineRule="auto" w:before="0" w:after="0"/>
              <w:ind w:left="827" w:right="88" w:hanging="360"/>
              <w:jc w:val="both"/>
              <w:rPr>
                <w:sz w:val="20"/>
              </w:rPr>
            </w:pPr>
            <w:r>
              <w:rPr>
                <w:sz w:val="20"/>
              </w:rPr>
              <w:t>Langileak hautatzeko prozesu honetan eta etorkizunekoetan parte hartzeko. Nortasun eta lan profilak egiteko. Emandako</w:t>
            </w:r>
            <w:r>
              <w:rPr>
                <w:spacing w:val="32"/>
                <w:sz w:val="20"/>
              </w:rPr>
              <w:t> </w:t>
            </w:r>
            <w:r>
              <w:rPr>
                <w:sz w:val="20"/>
              </w:rPr>
              <w:t>erreferentziak</w:t>
            </w:r>
          </w:p>
          <w:p>
            <w:pPr>
              <w:pStyle w:val="TableParagraph"/>
              <w:spacing w:line="208" w:lineRule="exact"/>
              <w:ind w:left="827"/>
              <w:rPr>
                <w:sz w:val="20"/>
              </w:rPr>
            </w:pPr>
            <w:r>
              <w:rPr>
                <w:sz w:val="20"/>
              </w:rPr>
              <w:t>egiaztatzeko.</w:t>
            </w:r>
          </w:p>
        </w:tc>
      </w:tr>
      <w:tr>
        <w:trPr>
          <w:trHeight w:val="229" w:hRule="atLeast"/>
        </w:trPr>
        <w:tc>
          <w:tcPr>
            <w:tcW w:w="2269" w:type="dxa"/>
          </w:tcPr>
          <w:p>
            <w:pPr>
              <w:pStyle w:val="TableParagraph"/>
              <w:spacing w:line="210" w:lineRule="exact"/>
              <w:rPr>
                <w:sz w:val="20"/>
              </w:rPr>
            </w:pPr>
            <w:r>
              <w:rPr>
                <w:sz w:val="20"/>
              </w:rPr>
              <w:t>Legitimazioa</w:t>
            </w:r>
          </w:p>
        </w:tc>
        <w:tc>
          <w:tcPr>
            <w:tcW w:w="5560" w:type="dxa"/>
          </w:tcPr>
          <w:p>
            <w:pPr>
              <w:pStyle w:val="TableParagraph"/>
              <w:spacing w:line="210" w:lineRule="exact"/>
              <w:rPr>
                <w:sz w:val="20"/>
              </w:rPr>
            </w:pPr>
            <w:r>
              <w:rPr>
                <w:sz w:val="20"/>
              </w:rPr>
              <w:t>Izangaiaren baimena, curriculum vitaea bidaltzean.</w:t>
            </w:r>
          </w:p>
        </w:tc>
      </w:tr>
      <w:tr>
        <w:trPr>
          <w:trHeight w:val="460" w:hRule="atLeast"/>
        </w:trPr>
        <w:tc>
          <w:tcPr>
            <w:tcW w:w="2269" w:type="dxa"/>
          </w:tcPr>
          <w:p>
            <w:pPr>
              <w:pStyle w:val="TableParagraph"/>
              <w:spacing w:line="229" w:lineRule="exact"/>
              <w:rPr>
                <w:sz w:val="20"/>
              </w:rPr>
            </w:pPr>
            <w:r>
              <w:rPr>
                <w:sz w:val="20"/>
              </w:rPr>
              <w:t>Hartzaileak</w:t>
            </w:r>
          </w:p>
        </w:tc>
        <w:tc>
          <w:tcPr>
            <w:tcW w:w="5560" w:type="dxa"/>
          </w:tcPr>
          <w:p>
            <w:pPr>
              <w:pStyle w:val="TableParagraph"/>
              <w:spacing w:line="232" w:lineRule="exact" w:before="1"/>
              <w:rPr>
                <w:sz w:val="20"/>
              </w:rPr>
            </w:pPr>
            <w:r>
              <w:rPr>
                <w:sz w:val="20"/>
              </w:rPr>
              <w:t>Langileak hautatzeko prozesuetan enpresaren zerbitzuetan interesa duten bezeroak.</w:t>
            </w:r>
          </w:p>
        </w:tc>
      </w:tr>
      <w:tr>
        <w:trPr>
          <w:trHeight w:val="686" w:hRule="atLeast"/>
        </w:trPr>
        <w:tc>
          <w:tcPr>
            <w:tcW w:w="2269" w:type="dxa"/>
          </w:tcPr>
          <w:p>
            <w:pPr>
              <w:pStyle w:val="TableParagraph"/>
              <w:spacing w:line="225" w:lineRule="exact"/>
              <w:rPr>
                <w:sz w:val="20"/>
              </w:rPr>
            </w:pPr>
            <w:r>
              <w:rPr>
                <w:sz w:val="20"/>
              </w:rPr>
              <w:t>Gordetzea</w:t>
            </w:r>
          </w:p>
        </w:tc>
        <w:tc>
          <w:tcPr>
            <w:tcW w:w="5560" w:type="dxa"/>
          </w:tcPr>
          <w:p>
            <w:pPr>
              <w:pStyle w:val="TableParagraph"/>
              <w:rPr>
                <w:sz w:val="20"/>
              </w:rPr>
            </w:pPr>
            <w:r>
              <w:rPr>
                <w:sz w:val="20"/>
              </w:rPr>
              <w:t>Langileak hautatzeko prozesuak iraun bitartean, eta hura amaitzen denean, urtebetean, beste hautaketa prozesu</w:t>
            </w:r>
          </w:p>
          <w:p>
            <w:pPr>
              <w:pStyle w:val="TableParagraph"/>
              <w:spacing w:line="210" w:lineRule="exact"/>
              <w:rPr>
                <w:sz w:val="20"/>
              </w:rPr>
            </w:pPr>
            <w:r>
              <w:rPr>
                <w:sz w:val="20"/>
              </w:rPr>
              <w:t>batzuetarako.</w:t>
            </w:r>
          </w:p>
        </w:tc>
      </w:tr>
      <w:tr>
        <w:trPr>
          <w:trHeight w:val="1840" w:hRule="atLeast"/>
        </w:trPr>
        <w:tc>
          <w:tcPr>
            <w:tcW w:w="2269" w:type="dxa"/>
          </w:tcPr>
          <w:p>
            <w:pPr>
              <w:pStyle w:val="TableParagraph"/>
              <w:spacing w:line="229" w:lineRule="exact"/>
              <w:rPr>
                <w:sz w:val="20"/>
              </w:rPr>
            </w:pPr>
            <w:r>
              <w:rPr>
                <w:sz w:val="20"/>
              </w:rPr>
              <w:t>Eskubideak</w:t>
            </w:r>
          </w:p>
        </w:tc>
        <w:tc>
          <w:tcPr>
            <w:tcW w:w="5560" w:type="dxa"/>
          </w:tcPr>
          <w:p>
            <w:pPr>
              <w:pStyle w:val="TableParagraph"/>
              <w:ind w:right="87"/>
              <w:jc w:val="both"/>
              <w:rPr>
                <w:sz w:val="20"/>
              </w:rPr>
            </w:pPr>
            <w:r>
              <w:rPr>
                <w:sz w:val="20"/>
              </w:rPr>
              <w:t>Eskubidea</w:t>
            </w:r>
            <w:r>
              <w:rPr>
                <w:spacing w:val="-14"/>
                <w:sz w:val="20"/>
              </w:rPr>
              <w:t> </w:t>
            </w:r>
            <w:r>
              <w:rPr>
                <w:sz w:val="20"/>
              </w:rPr>
              <w:t>duzu</w:t>
            </w:r>
            <w:r>
              <w:rPr>
                <w:spacing w:val="-13"/>
                <w:sz w:val="20"/>
              </w:rPr>
              <w:t> </w:t>
            </w:r>
            <w:r>
              <w:rPr>
                <w:sz w:val="20"/>
              </w:rPr>
              <w:t>edozein</w:t>
            </w:r>
            <w:r>
              <w:rPr>
                <w:spacing w:val="-13"/>
                <w:sz w:val="20"/>
              </w:rPr>
              <w:t> </w:t>
            </w:r>
            <w:r>
              <w:rPr>
                <w:sz w:val="20"/>
              </w:rPr>
              <w:t>momentutan</w:t>
            </w:r>
            <w:r>
              <w:rPr>
                <w:spacing w:val="-14"/>
                <w:sz w:val="20"/>
              </w:rPr>
              <w:t> </w:t>
            </w:r>
            <w:r>
              <w:rPr>
                <w:sz w:val="20"/>
              </w:rPr>
              <w:t>baimena</w:t>
            </w:r>
            <w:r>
              <w:rPr>
                <w:spacing w:val="-13"/>
                <w:sz w:val="20"/>
              </w:rPr>
              <w:t> </w:t>
            </w:r>
            <w:r>
              <w:rPr>
                <w:sz w:val="20"/>
              </w:rPr>
              <w:t>kentzeko,</w:t>
            </w:r>
            <w:r>
              <w:rPr>
                <w:spacing w:val="-13"/>
                <w:sz w:val="20"/>
              </w:rPr>
              <w:t> </w:t>
            </w:r>
            <w:r>
              <w:rPr>
                <w:sz w:val="20"/>
              </w:rPr>
              <w:t>bai eta datuak ikusi, zuzendu, ezabatu, aurkaratu, mugatu eta lekuz aldatzeko ere, arduradunari idatzi bat bidaliz eta erabilera zehatza eta baliatu nahi duzun eskubidea adieraziz. Zure datuen erabilerari buruz enpresarekin desadostasunik izanez gero, erreklamazioa aurkez dezakezu datuak babesteko agintaritzaren</w:t>
            </w:r>
            <w:r>
              <w:rPr>
                <w:spacing w:val="48"/>
                <w:sz w:val="20"/>
              </w:rPr>
              <w:t> </w:t>
            </w:r>
            <w:r>
              <w:rPr>
                <w:sz w:val="20"/>
              </w:rPr>
              <w:t>aurrean</w:t>
            </w:r>
          </w:p>
          <w:p>
            <w:pPr>
              <w:pStyle w:val="TableParagraph"/>
              <w:spacing w:line="210" w:lineRule="exact"/>
              <w:rPr>
                <w:sz w:val="20"/>
              </w:rPr>
            </w:pPr>
            <w:r>
              <w:rPr>
                <w:sz w:val="20"/>
              </w:rPr>
              <w:t>(www.aepd.es)</w:t>
            </w:r>
          </w:p>
        </w:tc>
      </w:tr>
    </w:tbl>
    <w:sectPr>
      <w:pgSz w:w="11910" w:h="16840"/>
      <w:pgMar w:header="0" w:footer="452" w:top="1580" w:bottom="640" w:left="68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83.850006pt;margin-top:804.324524pt;width:25.8pt;height:13.05pt;mso-position-horizontal-relative:page;mso-position-vertical-relative:page;z-index:-251985920"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w:t>
                </w:r>
                <w:r>
                  <w:rPr/>
                  <w:fldChar w:fldCharType="end"/>
                </w:r>
                <w:r>
                  <w:rPr>
                    <w:rFonts w:ascii="Times New Roman"/>
                    <w:sz w:val="20"/>
                  </w:rPr>
                  <w:t> </w:t>
                </w:r>
                <w:r>
                  <w:rPr>
                    <w:rFonts w:ascii="Calibri"/>
                    <w:sz w:val="16"/>
                  </w:rPr>
                  <w:t>de </w:t>
                </w:r>
                <w:r>
                  <w:rPr>
                    <w:rFonts w:ascii="Times New Roman"/>
                    <w:sz w:val="20"/>
                  </w:rPr>
                  <w:t>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7" w:hanging="360"/>
      </w:pPr>
      <w:rPr>
        <w:rFonts w:hint="default" w:ascii="Symbol" w:hAnsi="Symbol" w:eastAsia="Symbol" w:cs="Symbol"/>
        <w:w w:val="99"/>
        <w:sz w:val="20"/>
        <w:szCs w:val="20"/>
        <w:lang w:val="es-ES" w:eastAsia="es-ES" w:bidi="es-ES"/>
      </w:rPr>
    </w:lvl>
    <w:lvl w:ilvl="1">
      <w:start w:val="0"/>
      <w:numFmt w:val="bullet"/>
      <w:lvlText w:val="•"/>
      <w:lvlJc w:val="left"/>
      <w:pPr>
        <w:ind w:left="1292" w:hanging="360"/>
      </w:pPr>
      <w:rPr>
        <w:rFonts w:hint="default"/>
        <w:lang w:val="es-ES" w:eastAsia="es-ES" w:bidi="es-ES"/>
      </w:rPr>
    </w:lvl>
    <w:lvl w:ilvl="2">
      <w:start w:val="0"/>
      <w:numFmt w:val="bullet"/>
      <w:lvlText w:val="•"/>
      <w:lvlJc w:val="left"/>
      <w:pPr>
        <w:ind w:left="1764" w:hanging="360"/>
      </w:pPr>
      <w:rPr>
        <w:rFonts w:hint="default"/>
        <w:lang w:val="es-ES" w:eastAsia="es-ES" w:bidi="es-ES"/>
      </w:rPr>
    </w:lvl>
    <w:lvl w:ilvl="3">
      <w:start w:val="0"/>
      <w:numFmt w:val="bullet"/>
      <w:lvlText w:val="•"/>
      <w:lvlJc w:val="left"/>
      <w:pPr>
        <w:ind w:left="2236" w:hanging="360"/>
      </w:pPr>
      <w:rPr>
        <w:rFonts w:hint="default"/>
        <w:lang w:val="es-ES" w:eastAsia="es-ES" w:bidi="es-ES"/>
      </w:rPr>
    </w:lvl>
    <w:lvl w:ilvl="4">
      <w:start w:val="0"/>
      <w:numFmt w:val="bullet"/>
      <w:lvlText w:val="•"/>
      <w:lvlJc w:val="left"/>
      <w:pPr>
        <w:ind w:left="2708" w:hanging="360"/>
      </w:pPr>
      <w:rPr>
        <w:rFonts w:hint="default"/>
        <w:lang w:val="es-ES" w:eastAsia="es-ES" w:bidi="es-ES"/>
      </w:rPr>
    </w:lvl>
    <w:lvl w:ilvl="5">
      <w:start w:val="0"/>
      <w:numFmt w:val="bullet"/>
      <w:lvlText w:val="•"/>
      <w:lvlJc w:val="left"/>
      <w:pPr>
        <w:ind w:left="3180" w:hanging="360"/>
      </w:pPr>
      <w:rPr>
        <w:rFonts w:hint="default"/>
        <w:lang w:val="es-ES" w:eastAsia="es-ES" w:bidi="es-ES"/>
      </w:rPr>
    </w:lvl>
    <w:lvl w:ilvl="6">
      <w:start w:val="0"/>
      <w:numFmt w:val="bullet"/>
      <w:lvlText w:val="•"/>
      <w:lvlJc w:val="left"/>
      <w:pPr>
        <w:ind w:left="3652" w:hanging="360"/>
      </w:pPr>
      <w:rPr>
        <w:rFonts w:hint="default"/>
        <w:lang w:val="es-ES" w:eastAsia="es-ES" w:bidi="es-ES"/>
      </w:rPr>
    </w:lvl>
    <w:lvl w:ilvl="7">
      <w:start w:val="0"/>
      <w:numFmt w:val="bullet"/>
      <w:lvlText w:val="•"/>
      <w:lvlJc w:val="left"/>
      <w:pPr>
        <w:ind w:left="4124" w:hanging="360"/>
      </w:pPr>
      <w:rPr>
        <w:rFonts w:hint="default"/>
        <w:lang w:val="es-ES" w:eastAsia="es-ES" w:bidi="es-ES"/>
      </w:rPr>
    </w:lvl>
    <w:lvl w:ilvl="8">
      <w:start w:val="0"/>
      <w:numFmt w:val="bullet"/>
      <w:lvlText w:val="•"/>
      <w:lvlJc w:val="left"/>
      <w:pPr>
        <w:ind w:left="4596" w:hanging="360"/>
      </w:pPr>
      <w:rPr>
        <w:rFonts w:hint="default"/>
        <w:lang w:val="es-ES" w:eastAsia="es-ES" w:bidi="es-ES"/>
      </w:rPr>
    </w:lvl>
  </w:abstractNum>
  <w:abstractNum w:abstractNumId="1">
    <w:multiLevelType w:val="hybridMultilevel"/>
    <w:lvl w:ilvl="0">
      <w:start w:val="0"/>
      <w:numFmt w:val="bullet"/>
      <w:lvlText w:val=""/>
      <w:lvlJc w:val="left"/>
      <w:pPr>
        <w:ind w:left="695" w:hanging="360"/>
      </w:pPr>
      <w:rPr>
        <w:rFonts w:hint="default" w:ascii="Symbol" w:hAnsi="Symbol" w:eastAsia="Symbol" w:cs="Symbol"/>
        <w:w w:val="99"/>
        <w:sz w:val="20"/>
        <w:szCs w:val="20"/>
        <w:lang w:val="es-ES" w:eastAsia="es-ES" w:bidi="es-ES"/>
      </w:rPr>
    </w:lvl>
    <w:lvl w:ilvl="1">
      <w:start w:val="0"/>
      <w:numFmt w:val="bullet"/>
      <w:lvlText w:val="•"/>
      <w:lvlJc w:val="left"/>
      <w:pPr>
        <w:ind w:left="1158" w:hanging="360"/>
      </w:pPr>
      <w:rPr>
        <w:rFonts w:hint="default"/>
        <w:lang w:val="es-ES" w:eastAsia="es-ES" w:bidi="es-ES"/>
      </w:rPr>
    </w:lvl>
    <w:lvl w:ilvl="2">
      <w:start w:val="0"/>
      <w:numFmt w:val="bullet"/>
      <w:lvlText w:val="•"/>
      <w:lvlJc w:val="left"/>
      <w:pPr>
        <w:ind w:left="1617" w:hanging="360"/>
      </w:pPr>
      <w:rPr>
        <w:rFonts w:hint="default"/>
        <w:lang w:val="es-ES" w:eastAsia="es-ES" w:bidi="es-ES"/>
      </w:rPr>
    </w:lvl>
    <w:lvl w:ilvl="3">
      <w:start w:val="0"/>
      <w:numFmt w:val="bullet"/>
      <w:lvlText w:val="•"/>
      <w:lvlJc w:val="left"/>
      <w:pPr>
        <w:ind w:left="2076" w:hanging="360"/>
      </w:pPr>
      <w:rPr>
        <w:rFonts w:hint="default"/>
        <w:lang w:val="es-ES" w:eastAsia="es-ES" w:bidi="es-ES"/>
      </w:rPr>
    </w:lvl>
    <w:lvl w:ilvl="4">
      <w:start w:val="0"/>
      <w:numFmt w:val="bullet"/>
      <w:lvlText w:val="•"/>
      <w:lvlJc w:val="left"/>
      <w:pPr>
        <w:ind w:left="2535" w:hanging="360"/>
      </w:pPr>
      <w:rPr>
        <w:rFonts w:hint="default"/>
        <w:lang w:val="es-ES" w:eastAsia="es-ES" w:bidi="es-ES"/>
      </w:rPr>
    </w:lvl>
    <w:lvl w:ilvl="5">
      <w:start w:val="0"/>
      <w:numFmt w:val="bullet"/>
      <w:lvlText w:val="•"/>
      <w:lvlJc w:val="left"/>
      <w:pPr>
        <w:ind w:left="2994" w:hanging="360"/>
      </w:pPr>
      <w:rPr>
        <w:rFonts w:hint="default"/>
        <w:lang w:val="es-ES" w:eastAsia="es-ES" w:bidi="es-ES"/>
      </w:rPr>
    </w:lvl>
    <w:lvl w:ilvl="6">
      <w:start w:val="0"/>
      <w:numFmt w:val="bullet"/>
      <w:lvlText w:val="•"/>
      <w:lvlJc w:val="left"/>
      <w:pPr>
        <w:ind w:left="3452" w:hanging="360"/>
      </w:pPr>
      <w:rPr>
        <w:rFonts w:hint="default"/>
        <w:lang w:val="es-ES" w:eastAsia="es-ES" w:bidi="es-ES"/>
      </w:rPr>
    </w:lvl>
    <w:lvl w:ilvl="7">
      <w:start w:val="0"/>
      <w:numFmt w:val="bullet"/>
      <w:lvlText w:val="•"/>
      <w:lvlJc w:val="left"/>
      <w:pPr>
        <w:ind w:left="3911" w:hanging="360"/>
      </w:pPr>
      <w:rPr>
        <w:rFonts w:hint="default"/>
        <w:lang w:val="es-ES" w:eastAsia="es-ES" w:bidi="es-ES"/>
      </w:rPr>
    </w:lvl>
    <w:lvl w:ilvl="8">
      <w:start w:val="0"/>
      <w:numFmt w:val="bullet"/>
      <w:lvlText w:val="•"/>
      <w:lvlJc w:val="left"/>
      <w:pPr>
        <w:ind w:left="4370" w:hanging="360"/>
      </w:pPr>
      <w:rPr>
        <w:rFonts w:hint="default"/>
        <w:lang w:val="es-ES" w:eastAsia="es-ES" w:bidi="es-ES"/>
      </w:rPr>
    </w:lvl>
  </w:abstractNum>
  <w:abstractNum w:abstractNumId="0">
    <w:multiLevelType w:val="hybridMultilevel"/>
    <w:lvl w:ilvl="0">
      <w:start w:val="0"/>
      <w:numFmt w:val="bullet"/>
      <w:lvlText w:val=""/>
      <w:lvlJc w:val="left"/>
      <w:pPr>
        <w:ind w:left="691" w:hanging="360"/>
      </w:pPr>
      <w:rPr>
        <w:rFonts w:hint="default" w:ascii="Symbol" w:hAnsi="Symbol" w:eastAsia="Symbol" w:cs="Symbol"/>
        <w:w w:val="99"/>
        <w:sz w:val="20"/>
        <w:szCs w:val="20"/>
        <w:lang w:val="es-ES" w:eastAsia="es-ES" w:bidi="es-ES"/>
      </w:rPr>
    </w:lvl>
    <w:lvl w:ilvl="1">
      <w:start w:val="0"/>
      <w:numFmt w:val="bullet"/>
      <w:lvlText w:val="•"/>
      <w:lvlJc w:val="left"/>
      <w:pPr>
        <w:ind w:left="1158" w:hanging="360"/>
      </w:pPr>
      <w:rPr>
        <w:rFonts w:hint="default"/>
        <w:lang w:val="es-ES" w:eastAsia="es-ES" w:bidi="es-ES"/>
      </w:rPr>
    </w:lvl>
    <w:lvl w:ilvl="2">
      <w:start w:val="0"/>
      <w:numFmt w:val="bullet"/>
      <w:lvlText w:val="•"/>
      <w:lvlJc w:val="left"/>
      <w:pPr>
        <w:ind w:left="1617" w:hanging="360"/>
      </w:pPr>
      <w:rPr>
        <w:rFonts w:hint="default"/>
        <w:lang w:val="es-ES" w:eastAsia="es-ES" w:bidi="es-ES"/>
      </w:rPr>
    </w:lvl>
    <w:lvl w:ilvl="3">
      <w:start w:val="0"/>
      <w:numFmt w:val="bullet"/>
      <w:lvlText w:val="•"/>
      <w:lvlJc w:val="left"/>
      <w:pPr>
        <w:ind w:left="2076" w:hanging="360"/>
      </w:pPr>
      <w:rPr>
        <w:rFonts w:hint="default"/>
        <w:lang w:val="es-ES" w:eastAsia="es-ES" w:bidi="es-ES"/>
      </w:rPr>
    </w:lvl>
    <w:lvl w:ilvl="4">
      <w:start w:val="0"/>
      <w:numFmt w:val="bullet"/>
      <w:lvlText w:val="•"/>
      <w:lvlJc w:val="left"/>
      <w:pPr>
        <w:ind w:left="2535" w:hanging="360"/>
      </w:pPr>
      <w:rPr>
        <w:rFonts w:hint="default"/>
        <w:lang w:val="es-ES" w:eastAsia="es-ES" w:bidi="es-ES"/>
      </w:rPr>
    </w:lvl>
    <w:lvl w:ilvl="5">
      <w:start w:val="0"/>
      <w:numFmt w:val="bullet"/>
      <w:lvlText w:val="•"/>
      <w:lvlJc w:val="left"/>
      <w:pPr>
        <w:ind w:left="2994" w:hanging="360"/>
      </w:pPr>
      <w:rPr>
        <w:rFonts w:hint="default"/>
        <w:lang w:val="es-ES" w:eastAsia="es-ES" w:bidi="es-ES"/>
      </w:rPr>
    </w:lvl>
    <w:lvl w:ilvl="6">
      <w:start w:val="0"/>
      <w:numFmt w:val="bullet"/>
      <w:lvlText w:val="•"/>
      <w:lvlJc w:val="left"/>
      <w:pPr>
        <w:ind w:left="3452" w:hanging="360"/>
      </w:pPr>
      <w:rPr>
        <w:rFonts w:hint="default"/>
        <w:lang w:val="es-ES" w:eastAsia="es-ES" w:bidi="es-ES"/>
      </w:rPr>
    </w:lvl>
    <w:lvl w:ilvl="7">
      <w:start w:val="0"/>
      <w:numFmt w:val="bullet"/>
      <w:lvlText w:val="•"/>
      <w:lvlJc w:val="left"/>
      <w:pPr>
        <w:ind w:left="3911" w:hanging="360"/>
      </w:pPr>
      <w:rPr>
        <w:rFonts w:hint="default"/>
        <w:lang w:val="es-ES" w:eastAsia="es-ES" w:bidi="es-ES"/>
      </w:rPr>
    </w:lvl>
    <w:lvl w:ilvl="8">
      <w:start w:val="0"/>
      <w:numFmt w:val="bullet"/>
      <w:lvlText w:val="•"/>
      <w:lvlJc w:val="left"/>
      <w:pPr>
        <w:ind w:left="4370" w:hanging="360"/>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0"/>
      <w:szCs w:val="20"/>
      <w:lang w:val="es-ES" w:eastAsia="es-ES" w:bidi="es-ES"/>
    </w:rPr>
  </w:style>
  <w:style w:styleId="Heading1" w:type="paragraph">
    <w:name w:val="Heading 1"/>
    <w:basedOn w:val="Normal"/>
    <w:uiPriority w:val="1"/>
    <w:qFormat/>
    <w:pPr>
      <w:ind w:left="2345"/>
      <w:outlineLvl w:val="1"/>
    </w:pPr>
    <w:rPr>
      <w:rFonts w:ascii="Calibri" w:hAnsi="Calibri" w:eastAsia="Calibri" w:cs="Calibri"/>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ind w:left="107"/>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www.ccasa.es/" TargetMode="External"/><Relationship Id="rId10" Type="http://schemas.openxmlformats.org/officeDocument/2006/relationships/hyperlink" Target="mailto:qualis@qualisconsultores.es"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2024-05-13T07:58:31Z</dcterms:created>
  <dcterms:modified xsi:type="dcterms:W3CDTF">2024-05-13T07:58:31Z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para Microsoft 365</vt:lpwstr>
  </property>
  <property fmtid="{D5CDD505-2E9C-101B-9397-08002B2CF9AE}" pid="4" name="LastSaved">
    <vt:filetime>2024-05-13T00:00:00Z</vt:filetime>
  </property>
</Properties>
</file>